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9b5" w14:textId="bdac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40/472 "2020 - 2022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27 мамырдағы № 44/500 шешімі. Маңғыстау облысы Әділет департаментінде 2020 жылғы 1 маусымда № 4224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мен толықтыру енгізу туралы" шешіміне (нормативтік құқықтық актілерді мемлекеттік тіркеу Тізілімінде № 4207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Қызылсай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4105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Қызылсай ауылының бюджеті тиісінше осы шешімнің 1, 2 және 3 қосымшаларына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312 613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23 297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289 316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319 132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6 519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 6 519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6 519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2020 жылға арналған Қызылсай ауылының бюджетіне қалалық бюджеттен 262 126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40/472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Қызылсай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