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ca72" w14:textId="45bc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Маңғыстау облысы Жаңаөзен қалалық мәслихатының 2020 жылғы 25 маусымдағы № 46/515 шешімі. Маңғыстау облысы Әділет департаментінде 2020 жылғы 7 шілдеде № 4251 болып тіркелді.</w:t>
      </w:r>
    </w:p>
    <w:p>
      <w:pPr>
        <w:spacing w:after="0"/>
        <w:ind w:left="0"/>
        <w:jc w:val="both"/>
      </w:pPr>
      <w:bookmarkStart w:name="z0" w:id="0"/>
      <w:r>
        <w:rPr>
          <w:rFonts w:ascii="Times New Roman"/>
          <w:b w:val="false"/>
          <w:i w:val="false"/>
          <w:color w:val="ff0000"/>
          <w:sz w:val="28"/>
        </w:rPr>
        <w:t xml:space="preserve">
      Ескерту. Тақырыбы жаңа редакцияда - Маңғыстау облысы Жаңаөзен қалалық мәслихатының 05.11.2021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2020 жылғы 25 мамырдағы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Заңына сәйкес, Жаңаөзен қалалық мәслихаты ШЕШІМ ҚАБЫЛДАДЫҚ:</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Жаңаөзен қаласында бейбіт жиналыстарды ұйымдастыру және өткізу үшін арнайы орын айқындалсын.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Жаңаөзен қаласында бейбіт жиналыстарды ұйымдастыру және өткізу үшін арнайы орынды пайдалану тәртібі, оның шекті толу нормасы,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 айқындалсын.</w:t>
      </w:r>
    </w:p>
    <w:bookmarkEnd w:id="2"/>
    <w:bookmarkStart w:name="z3"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Жаңаөзен қаласында пикеттеуді өткізуге тыйым салынған іргелес аумақтардың шекаралары айқындалсын.</w:t>
      </w:r>
    </w:p>
    <w:bookmarkEnd w:id="3"/>
    <w:bookmarkStart w:name="z4" w:id="4"/>
    <w:p>
      <w:pPr>
        <w:spacing w:after="0"/>
        <w:ind w:left="0"/>
        <w:jc w:val="both"/>
      </w:pPr>
      <w:r>
        <w:rPr>
          <w:rFonts w:ascii="Times New Roman"/>
          <w:b w:val="false"/>
          <w:i w:val="false"/>
          <w:color w:val="000000"/>
          <w:sz w:val="28"/>
        </w:rPr>
        <w:t xml:space="preserve">
      4. Жаңаөзен қалалық мәслихатының 2019 жылғы 12 желтоқсандағы </w:t>
      </w:r>
      <w:r>
        <w:rPr>
          <w:rFonts w:ascii="Times New Roman"/>
          <w:b w:val="false"/>
          <w:i w:val="false"/>
          <w:color w:val="000000"/>
          <w:sz w:val="28"/>
        </w:rPr>
        <w:t>№ 39/444</w:t>
      </w:r>
      <w:r>
        <w:rPr>
          <w:rFonts w:ascii="Times New Roman"/>
          <w:b w:val="false"/>
          <w:i w:val="false"/>
          <w:color w:val="000000"/>
          <w:sz w:val="28"/>
        </w:rPr>
        <w:t xml:space="preserve"> "Жаңаөзен қаласында бейбіт жиналыстар, митингілер, шерулер, пикеттер мен демонстрациялар өткізу тәртібін қосымша реттеу туралы" шешімінің (нормативтік құқықтық актілерді мемлекеттік тіркеу Тізілімінде № 4062 болып тіркелген, 2019 жылы 23 желтоқсанда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5.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 Сарыев).</w:t>
      </w:r>
    </w:p>
    <w:bookmarkEnd w:id="5"/>
    <w:bookmarkStart w:name="z6" w:id="6"/>
    <w:p>
      <w:pPr>
        <w:spacing w:after="0"/>
        <w:ind w:left="0"/>
        <w:jc w:val="both"/>
      </w:pPr>
      <w:r>
        <w:rPr>
          <w:rFonts w:ascii="Times New Roman"/>
          <w:b w:val="false"/>
          <w:i w:val="false"/>
          <w:color w:val="000000"/>
          <w:sz w:val="28"/>
        </w:rPr>
        <w:t>
      6.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бұқаралық ақпарат құралдарында ресми жариялануын қамтамасыз етсін.</w:t>
      </w:r>
    </w:p>
    <w:bookmarkEnd w:id="6"/>
    <w:bookmarkStart w:name="z7" w:id="7"/>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46/515 шешіміне 1 қосымша</w:t>
            </w:r>
          </w:p>
        </w:tc>
      </w:tr>
    </w:tbl>
    <w:bookmarkStart w:name="z14" w:id="8"/>
    <w:p>
      <w:pPr>
        <w:spacing w:after="0"/>
        <w:ind w:left="0"/>
        <w:jc w:val="left"/>
      </w:pPr>
      <w:r>
        <w:rPr>
          <w:rFonts w:ascii="Times New Roman"/>
          <w:b/>
          <w:i w:val="false"/>
          <w:color w:val="000000"/>
        </w:rPr>
        <w:t xml:space="preserve"> Жаңаөзен қаласында бейбіт жиналыстарды ұйымдастыру және өткізу үшін арнайы орын</w:t>
      </w:r>
    </w:p>
    <w:bookmarkEnd w:id="8"/>
    <w:p>
      <w:pPr>
        <w:spacing w:after="0"/>
        <w:ind w:left="0"/>
        <w:jc w:val="both"/>
      </w:pPr>
      <w:r>
        <w:rPr>
          <w:rFonts w:ascii="Times New Roman"/>
          <w:b w:val="false"/>
          <w:i w:val="false"/>
          <w:color w:val="ff0000"/>
          <w:sz w:val="28"/>
        </w:rPr>
        <w:t xml:space="preserve">
      Ескерту. 1 қосымша жаңа редакцияда - Маңғыстау облысы Жаңаөзен қалалық мәслихатының 05.11.2021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Жаңаөзен қаласында бейбіт жиналыстарды ұйымдастыру және өткізу үшін арнайы орын:</w:t>
      </w:r>
    </w:p>
    <w:p>
      <w:pPr>
        <w:spacing w:after="0"/>
        <w:ind w:left="0"/>
        <w:jc w:val="both"/>
      </w:pPr>
      <w:r>
        <w:rPr>
          <w:rFonts w:ascii="Times New Roman"/>
          <w:b w:val="false"/>
          <w:i w:val="false"/>
          <w:color w:val="000000"/>
          <w:sz w:val="28"/>
        </w:rPr>
        <w:t>
      1. Алаң, "Ақбұлақ" шағынауданы, Н. Марабаев саябағының жаны.</w:t>
      </w:r>
    </w:p>
    <w:p>
      <w:pPr>
        <w:spacing w:after="0"/>
        <w:ind w:left="0"/>
        <w:jc w:val="both"/>
      </w:pPr>
      <w:r>
        <w:rPr>
          <w:rFonts w:ascii="Times New Roman"/>
          <w:b w:val="false"/>
          <w:i w:val="false"/>
          <w:color w:val="000000"/>
          <w:sz w:val="28"/>
        </w:rPr>
        <w:t>
      2. Бейбіт жиналыстарды өткізу үшін жүру бағыты: "Ақбұлақ" шағынауданының Н. Марабаев даңғылынан Т. Алдашев көшесінің қиылысына дейінгі автокөлік 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46/515 шешіміне 2 қосымша</w:t>
            </w:r>
          </w:p>
        </w:tc>
      </w:tr>
    </w:tbl>
    <w:bookmarkStart w:name="z23" w:id="9"/>
    <w:p>
      <w:pPr>
        <w:spacing w:after="0"/>
        <w:ind w:left="0"/>
        <w:jc w:val="left"/>
      </w:pPr>
      <w:r>
        <w:rPr>
          <w:rFonts w:ascii="Times New Roman"/>
          <w:b/>
          <w:i w:val="false"/>
          <w:color w:val="000000"/>
        </w:rPr>
        <w:t xml:space="preserve"> Жаңаөзен қаласында бейбіт жиналыстарды ұйымдастыру және өткізу үшін арнайы орынды пайдалану тәртібі, оның шекті толу нормасы,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w:t>
      </w:r>
    </w:p>
    <w:bookmarkEnd w:id="9"/>
    <w:p>
      <w:pPr>
        <w:spacing w:after="0"/>
        <w:ind w:left="0"/>
        <w:jc w:val="both"/>
      </w:pPr>
      <w:r>
        <w:rPr>
          <w:rFonts w:ascii="Times New Roman"/>
          <w:b w:val="false"/>
          <w:i w:val="false"/>
          <w:color w:val="ff0000"/>
          <w:sz w:val="28"/>
        </w:rPr>
        <w:t xml:space="preserve">
      Ескерту. 2 қосымша жаңа редакцияда - Маңғыстау облысы Жаңаөзен қалалық мәслихатының 05.11.2021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Жаңаөзен қаласында бейбіт жиналыстарды ұйымдастыру және өткізу үшін арнайы орынды пайдалану тәртібі, оның шекті толу нормасы,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p>
      <w:pPr>
        <w:spacing w:after="0"/>
        <w:ind w:left="0"/>
        <w:jc w:val="both"/>
      </w:pPr>
      <w:r>
        <w:rPr>
          <w:rFonts w:ascii="Times New Roman"/>
          <w:b w:val="false"/>
          <w:i w:val="false"/>
          <w:color w:val="000000"/>
          <w:sz w:val="28"/>
        </w:rPr>
        <w:t>
      2. Арнайы орын санитариялық нормалар мен өрт қауіпсіздігі қағидаларын сақтай отырып пайдаланылады. Арнайы орында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Жаңаөзен қаласында бейбіт жиналыстарды ұйымдастыру және өткізу үшін арнайы орынның шекті толу нормасы 1000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Жаңаөзен қаласының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46/515 шешіміне 3 қосымша</w:t>
            </w:r>
          </w:p>
        </w:tc>
      </w:tr>
    </w:tbl>
    <w:p>
      <w:pPr>
        <w:spacing w:after="0"/>
        <w:ind w:left="0"/>
        <w:jc w:val="left"/>
      </w:pPr>
      <w:r>
        <w:rPr>
          <w:rFonts w:ascii="Times New Roman"/>
          <w:b/>
          <w:i w:val="false"/>
          <w:color w:val="000000"/>
        </w:rPr>
        <w:t xml:space="preserve"> Жаңаөзен қаласында пикеттеуді өткізуге жол берілмейтін  іргелес аумақтардың шекаралары</w:t>
      </w:r>
    </w:p>
    <w:p>
      <w:pPr>
        <w:spacing w:after="0"/>
        <w:ind w:left="0"/>
        <w:jc w:val="both"/>
      </w:pPr>
      <w:r>
        <w:rPr>
          <w:rFonts w:ascii="Times New Roman"/>
          <w:b w:val="false"/>
          <w:i w:val="false"/>
          <w:color w:val="ff0000"/>
          <w:sz w:val="28"/>
        </w:rPr>
        <w:t xml:space="preserve">
      Ескерту. 3 қосымша жаңа редакцияда - Маңғыстау облысы Жаңаөзен қалалық мәслихатының 05.11.2021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Жаңаөзен қаласының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