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cccf" w14:textId="692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Есет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13 қаңтардағы № 45/362 шешімі. Маңғыстау облысы Әділет департаментінде 2020 жылғы 23 қаңтарда № 4120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аудандық бюджет туралы" шешіміне (нормативтік құқықтық актілерді мемлекеттік тіркеу Тізілімінде №4100 болып тіркелген) сәйкес, Бейнеу аудандық мәслихаты ШЕШІМ ҚАБЫЛДАДЫҚ: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 – 2022 жылдарға арналған Есет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25 278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535,0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24 743,0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25 278,0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2020 жылға арналған Есет ауылының бюджетіне 24 743,0 мың теңге сомасында субвенция бөлінгені қаперге алынсын.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45/362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Есет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57/462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45/362 шешіміне 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45/362 шешіміне 3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