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9fa" w14:textId="e9a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2019 жылғы 4 қыркүйектегі № 210 "Аудандық маңызы бар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28 қыркүйектегі № 268 қаулысы. Маңғыстау облысы Әділет департаментінде 2020 жылғы 30 қыркүйекте № 4297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6 тамыздағы № 05-10-1308 ақпараттық хатының негізінде Бейнеу ауданының әкімдігі ҚАУЛЫ.ЕТЕДІ: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автомобиль жолдарының тізбесін бекіту туралы" Бейнеу ауданы әкімдігінің 2019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3993 болып тіркелген, 2019 жылғы 17 қыркүйекте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 жолға өзгеріс енгізілді, мемлекеттік тілдегі мәтіні өзгеріссіз қалдырылсын.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"Бейнеу аудандық тұрғын үй-коммуналдық шаруашылық, жолаушылар көлігі және автомобиль жолдары бөлімі" мемлекеттік мекемесі (С. Қалдығараев) осы қаулының әділет органдарында мемлекеттік тіркелуін, оның бұқаралық ақпарат құралдарында ресми жариялануын,қамтамасыз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Б. Әзірхановқа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