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f507" w14:textId="2c3f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45/362 "2020 - 2022 жылдарға арналған Есет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55/438 шешімі. Маңғыстау облысы Әділет департаментінде 2020 жылғы 29 қазанда № 4333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Есет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4120 болып тіркелген, 2020 жылғы 27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 </w:t>
      </w:r>
      <w:r>
        <w:rPr>
          <w:rFonts w:ascii="Times New Roman"/>
          <w:b w:val="false"/>
          <w:i w:val="false"/>
          <w:color w:val="000000"/>
          <w:sz w:val="28"/>
        </w:rPr>
        <w:t>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Есет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23 482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535,0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22 947,0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23 482,0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Есет ауылының бюджетіне 22 947,0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45/362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