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0b88" w14:textId="04c0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алып тастау және Сыңғырлау ауылы әкімінің міндетін уақытша атқарушының 2020 жылғы 15 сәуірдегі № 01-05/02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Сыңғырлау ауылы әкімінің 2020 жылғы 5 маусымдағы № 01-05/03 шешімі. Маңғыстау облысы Әділет департаментінде 2020 жылғы 9 маусымда № 4230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сонымен қатар "Қазақстан Республикасы Ауыл шаруашылығы министрлігі Ветеринариялық бақылау және қадағалау комитетінің Бейнеу аудандық аумақтық инспекциясы" мемлекеттік мекемесі басшысының 2020 жылғы 26 мамырдағы №01-19/97 ұсынысының негізінде Сыңғырлау ауылы әкімінің міндетін уақытша атқарушы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Түйелердің арасында шешек ауруын жою бойынша ветеринариялық іс-шаралар кешенінің жүргізілуіне байланысты, Сыңғырлау ауылының тұрғыны Б.Қанатовтың жеке ауласына белгіленген карантин алынып тасталсын.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Сыңғырлау ауылы әкімінің міндетін уақытша атқарушының 2020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№01-05/02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"Карантин белгілеу туралы" шешімінің (нормативтік құқықтық актілерді мемлекеттік тіркеу Тізілімінде № 4194 болып тіркелген, 2020 жылғы 16 сәуірде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"Сыңғырлау ауылы әкімінің аппараты" мемлекеттік мекемесінің бас маманы (Ә. Мыңжанова)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орындалуын бақылауды өзіме қалдырамын.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ол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Сыңғырлау ауылы әкімінің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