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c465" w14:textId="f32c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әкімдігінің 2018 жылғы 17 қыркүйектегі № 203 "Қоғамдық жұмыстарға тарту түріндегі жазаны өтеу үшін қоғамдық жұмыстардың түрлерін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2020 жылғы 18 маусымдағы № 120 қаулысы. Маңғыстау облысы Әділет департаментінде 2020 жылғы 22 маусымда № 4242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Әділет министрлігінің Маңғыстау облысы әділет департаменті" республикалық мемлекеттік мекемесінің 2020 жылғы 12 наурыздағы №05-10-590 ақпараттық хатының негізінде, Қарақия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ауданы әкімдігінің 2018 жылғы 17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№203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"Қоғамдық жұмыстарға тарту түріндегі жазаны өтеу үшін қоғамдық жұмыстардың түрлерін белгілеу туралы" қаулысының (нормативтік құқықтық актілерді мемлекеттік тіркеу Тізілімінде № 3712 болып тіркелген, 2018 жылғы 16 қазанда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тұрғын үй коммуналдық шаруашылығы, жолаушы көлігі және автомобиль жолдары бөлімі" мемлекеттік мекемесі (Б.Абилов) осы қаулының әділет органдарында мемлекеттік тіркелуін және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әкімінің орынбасары С.Төретаевқа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Қарақия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