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611e" w14:textId="bb26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Қызылтөбе селолық округінің әкімінің 2020 жылғы 23 желтоқсандағы № 136 шешімі. Маңғыстау облысы Әділет департаментінде 2020 жылғы 24 желтоқсанда № 4401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Маңғыстау облыстық ономастика комиссиясының 2018 жылғы 20 наурыздағы қорытындысының негізінде, Қызылтөбе ауылдық округінің әкімі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Қызылтөбе ауылдық округінің "Советская" көшесіне "Болашақ" атауы берілсін.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"Қызылтөбе ауылдық округі әкімінің аппараты" мемлекеттік мекемесі (бас маман А.С.Картбаева)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бақылауды өзіме қалдырамын.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Қызылтөбе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Е.Қайнаров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