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41e7" w14:textId="4e6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тамыздағы № 511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29 қазандағы № 526 шешімі. Қостанай облысының Әділет департаментінде 2020 жылғы 30 қазанда № 9530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28 тамыздағы № 511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 қыркүйекте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9419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ардагерлерге және басқа да адамдарға, Жеңіс күніне орай, табыстарын есепке алмай, 5 айлық есептік көрсеткіш мөлшерінде;";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мынадай құжаттармен: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 (немесе) құжатпен қоса өтініш береді.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