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a88b" w14:textId="e3ca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Қостанай облысы Рудный қаласы мәслихатының 2020 жылғы 28 қаңтардағы № 427 шешімі. Қостанай облысының Әділет департаментінде 2020 жылғы 30 қаңтарда № 8931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мәслихат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Рудный қаласы мәслихатының 10.12.2021 </w:t>
      </w:r>
      <w:r>
        <w:rPr>
          <w:rFonts w:ascii="Times New Roman"/>
          <w:b w:val="false"/>
          <w:i w:val="false"/>
          <w:color w:val="000000"/>
          <w:sz w:val="28"/>
        </w:rPr>
        <w:t>№ 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"Қостанай облысы Рудный қаласы Қашар кентінің жергілікті қоғамдастық жиналысының регламентін бекіту туралы" 2018 жылғы 13 маусымдағы </w:t>
      </w:r>
      <w:r>
        <w:rPr>
          <w:rFonts w:ascii="Times New Roman"/>
          <w:b w:val="false"/>
          <w:i w:val="false"/>
          <w:color w:val="000000"/>
          <w:sz w:val="28"/>
        </w:rPr>
        <w:t>№ 258</w:t>
      </w:r>
      <w:r>
        <w:rPr>
          <w:rFonts w:ascii="Times New Roman"/>
          <w:b w:val="false"/>
          <w:i w:val="false"/>
          <w:color w:val="000000"/>
          <w:sz w:val="28"/>
        </w:rPr>
        <w:t xml:space="preserve"> шешімінің (2018 жылғы 9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7899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халық саны екі мың адамнан көп кент үшін 2018 жылғы 1 қаңтардан бастап және халық саны екі мың адам және одан аз кент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кезектен тыс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Кудайбергенов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қаңтардағы</w:t>
            </w:r>
            <w:r>
              <w:br/>
            </w:r>
            <w:r>
              <w:rPr>
                <w:rFonts w:ascii="Times New Roman"/>
                <w:b w:val="false"/>
                <w:i w:val="false"/>
                <w:color w:val="000000"/>
                <w:sz w:val="20"/>
              </w:rPr>
              <w:t>№ 427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Рудный қаласы кенттерінің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18" w:id="11"/>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қала, кенттер қызметінің мәселелері;</w:t>
      </w:r>
    </w:p>
    <w:bookmarkEnd w:id="11"/>
    <w:bookmarkStart w:name="z19" w:id="12"/>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0" w:id="13"/>
    <w:p>
      <w:pPr>
        <w:spacing w:after="0"/>
        <w:ind w:left="0"/>
        <w:jc w:val="both"/>
      </w:pPr>
      <w:r>
        <w:rPr>
          <w:rFonts w:ascii="Times New Roman"/>
          <w:b w:val="false"/>
          <w:i w:val="false"/>
          <w:color w:val="000000"/>
          <w:sz w:val="28"/>
        </w:rPr>
        <w:t xml:space="preserve">
      3. Жиналыс </w:t>
      </w:r>
      <w:r>
        <w:rPr>
          <w:rFonts w:ascii="Times New Roman"/>
          <w:b w:val="false"/>
          <w:i w:val="false"/>
          <w:color w:val="000000"/>
          <w:sz w:val="28"/>
        </w:rPr>
        <w:t>регламентін</w:t>
      </w:r>
      <w:r>
        <w:rPr>
          <w:rFonts w:ascii="Times New Roman"/>
          <w:b w:val="false"/>
          <w:i w:val="false"/>
          <w:color w:val="000000"/>
          <w:sz w:val="28"/>
        </w:rPr>
        <w:t xml:space="preserve"> Рудный қалалық мәслихаты бекітеді.</w:t>
      </w:r>
    </w:p>
    <w:bookmarkEnd w:id="13"/>
    <w:bookmarkStart w:name="z74"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кенттер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 тармақпен толықтырылды - Қостанай облысы Рудный қаласы мәслихатының 10.12.2021 </w:t>
      </w:r>
      <w:r>
        <w:rPr>
          <w:rFonts w:ascii="Times New Roman"/>
          <w:b w:val="false"/>
          <w:i w:val="false"/>
          <w:color w:val="000000"/>
          <w:sz w:val="28"/>
        </w:rPr>
        <w:t>№ 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15"/>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3-2 тармақпен толықтырылды - Қостанай облысы Рудный қаласы мәслихатының 10.12.2021 </w:t>
      </w:r>
      <w:r>
        <w:rPr>
          <w:rFonts w:ascii="Times New Roman"/>
          <w:b w:val="false"/>
          <w:i w:val="false"/>
          <w:color w:val="000000"/>
          <w:sz w:val="28"/>
        </w:rPr>
        <w:t>№ 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16"/>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3-3 тармақпен толықтырылды - Қостанай облысы Рудный қаласы мәслихатының 10.12.2021 </w:t>
      </w:r>
      <w:r>
        <w:rPr>
          <w:rFonts w:ascii="Times New Roman"/>
          <w:b w:val="false"/>
          <w:i w:val="false"/>
          <w:color w:val="000000"/>
          <w:sz w:val="28"/>
        </w:rPr>
        <w:t>№ 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2" w:id="18"/>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Жиналыс жергілікті маңызы бар ағымдағы мәселелер бойынша өткізіледі:</w:t>
      </w:r>
    </w:p>
    <w:bookmarkEnd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кенттер бюджеттерінің жобаларын және бюджеттердің атқарылуы туралы есептерді келісу;</w:t>
      </w:r>
    </w:p>
    <w:p>
      <w:pPr>
        <w:spacing w:after="0"/>
        <w:ind w:left="0"/>
        <w:jc w:val="both"/>
      </w:pPr>
      <w:r>
        <w:rPr>
          <w:rFonts w:ascii="Times New Roman"/>
          <w:b w:val="false"/>
          <w:i w:val="false"/>
          <w:color w:val="000000"/>
          <w:sz w:val="28"/>
        </w:rPr>
        <w:t>
      Рудный қаласының қалалық бюджетінен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кенттердің бюджеттерін түзетуді келісу;</w:t>
      </w:r>
    </w:p>
    <w:p>
      <w:pPr>
        <w:spacing w:after="0"/>
        <w:ind w:left="0"/>
        <w:jc w:val="both"/>
      </w:pPr>
      <w:r>
        <w:rPr>
          <w:rFonts w:ascii="Times New Roman"/>
          <w:b w:val="false"/>
          <w:i w:val="false"/>
          <w:color w:val="000000"/>
          <w:sz w:val="28"/>
        </w:rPr>
        <w:t>
      кенттердің коммуналдық меншігін (жергілікті өзін-өзі басқарудың коммуналдық меншігін) басқару жөніндегі кенттер аппараттарының шешімдерін келісу;</w:t>
      </w:r>
    </w:p>
    <w:p>
      <w:pPr>
        <w:spacing w:after="0"/>
        <w:ind w:left="0"/>
        <w:jc w:val="both"/>
      </w:pPr>
      <w:r>
        <w:rPr>
          <w:rFonts w:ascii="Times New Roman"/>
          <w:b w:val="false"/>
          <w:i w:val="false"/>
          <w:color w:val="000000"/>
          <w:sz w:val="28"/>
        </w:rPr>
        <w:t>
      кенттер бюджеттерінің атқарылуын мониторингтеу мақсатында жиналысқа қатысушылар қатарынан жергілікті қоғамдастық комиссиясын құру;</w:t>
      </w:r>
    </w:p>
    <w:bookmarkStart w:name="z23" w:id="19"/>
    <w:p>
      <w:pPr>
        <w:spacing w:after="0"/>
        <w:ind w:left="0"/>
        <w:jc w:val="both"/>
      </w:pPr>
      <w:r>
        <w:rPr>
          <w:rFonts w:ascii="Times New Roman"/>
          <w:b w:val="false"/>
          <w:i w:val="false"/>
          <w:color w:val="000000"/>
          <w:sz w:val="28"/>
        </w:rPr>
        <w:t>
      кенттер бюджетінің атқарылуына жүргізілген мониторинг нәтижелері туралы есептерді тыңдау және талқылау;</w:t>
      </w:r>
    </w:p>
    <w:bookmarkEnd w:id="19"/>
    <w:bookmarkStart w:name="z24" w:id="20"/>
    <w:p>
      <w:pPr>
        <w:spacing w:after="0"/>
        <w:ind w:left="0"/>
        <w:jc w:val="both"/>
      </w:pPr>
      <w:r>
        <w:rPr>
          <w:rFonts w:ascii="Times New Roman"/>
          <w:b w:val="false"/>
          <w:i w:val="false"/>
          <w:color w:val="000000"/>
          <w:sz w:val="28"/>
        </w:rPr>
        <w:t>
      кенттердің коммуналдық мүлкін иеліктен шығаруды келісу;</w:t>
      </w:r>
    </w:p>
    <w:bookmarkEnd w:id="2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кенттердің әкімдерін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Рудный қаласы мәслихатының 10.12.2021 </w:t>
      </w:r>
      <w:r>
        <w:rPr>
          <w:rFonts w:ascii="Times New Roman"/>
          <w:b w:val="false"/>
          <w:i w:val="false"/>
          <w:color w:val="000000"/>
          <w:sz w:val="28"/>
        </w:rPr>
        <w:t>№ 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Рудный қаласы мәслихатының 15.08.2023 </w:t>
      </w:r>
      <w:r>
        <w:rPr>
          <w:rFonts w:ascii="Times New Roman"/>
          <w:b w:val="false"/>
          <w:i w:val="false"/>
          <w:color w:val="000000"/>
          <w:sz w:val="28"/>
        </w:rPr>
        <w:t>№ 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Жиналысты кенттердің әкімдері дербес не жиналыс мүшелерінің кемінде он пайызының бастамасы бойынша, бірақ тоқсанына кемінде бір рет шақырады және өткізеді.</w:t>
      </w:r>
    </w:p>
    <w:bookmarkEnd w:id="2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Рудный қаласы мәслихатының 10.12.2021 </w:t>
      </w:r>
      <w:r>
        <w:rPr>
          <w:rFonts w:ascii="Times New Roman"/>
          <w:b w:val="false"/>
          <w:i w:val="false"/>
          <w:color w:val="000000"/>
          <w:sz w:val="28"/>
        </w:rPr>
        <w:t>№ 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Рудный қаласы мәслихатының 17.09.2021 </w:t>
      </w:r>
      <w:r>
        <w:rPr>
          <w:rFonts w:ascii="Times New Roman"/>
          <w:b w:val="false"/>
          <w:i w:val="false"/>
          <w:color w:val="000000"/>
          <w:sz w:val="28"/>
        </w:rPr>
        <w:t>№ 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Рудный қаласы мәслихатының 10.12.2021 </w:t>
      </w:r>
      <w:r>
        <w:rPr>
          <w:rFonts w:ascii="Times New Roman"/>
          <w:b w:val="false"/>
          <w:i w:val="false"/>
          <w:color w:val="000000"/>
          <w:sz w:val="28"/>
        </w:rPr>
        <w:t>№ 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7. Жиналысты шақыру алдында әкімнің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3"/>
    <w:bookmarkStart w:name="z40" w:id="2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4"/>
    <w:bookmarkStart w:name="z41" w:id="2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5"/>
    <w:bookmarkStart w:name="z42" w:id="2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6"/>
    <w:bookmarkStart w:name="z43" w:id="27"/>
    <w:p>
      <w:pPr>
        <w:spacing w:after="0"/>
        <w:ind w:left="0"/>
        <w:jc w:val="both"/>
      </w:pPr>
      <w:r>
        <w:rPr>
          <w:rFonts w:ascii="Times New Roman"/>
          <w:b w:val="false"/>
          <w:i w:val="false"/>
          <w:color w:val="000000"/>
          <w:sz w:val="28"/>
        </w:rPr>
        <w:t>
      9. Жиналыстың күн тәртібін кенттер әкімдерінің аппараттары жиналыс мүшелері, тиісті аумақтың әкімі енгізген ұсыныстар негізінде қалыптастырады.</w:t>
      </w:r>
    </w:p>
    <w:bookmarkEnd w:id="27"/>
    <w:bookmarkStart w:name="z44" w:id="28"/>
    <w:p>
      <w:pPr>
        <w:spacing w:after="0"/>
        <w:ind w:left="0"/>
        <w:jc w:val="both"/>
      </w:pPr>
      <w:r>
        <w:rPr>
          <w:rFonts w:ascii="Times New Roman"/>
          <w:b w:val="false"/>
          <w:i w:val="false"/>
          <w:color w:val="000000"/>
          <w:sz w:val="28"/>
        </w:rPr>
        <w:t>
      Күн тәртібіне жиналыстардың алдыңғы шақыруларында қабылданған шешімдер барысы және (немесе) орындалуы туралы мәселелер қосылады.</w:t>
      </w:r>
    </w:p>
    <w:bookmarkEnd w:id="28"/>
    <w:bookmarkStart w:name="z45" w:id="2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
    <w:bookmarkStart w:name="z46" w:id="30"/>
    <w:p>
      <w:pPr>
        <w:spacing w:after="0"/>
        <w:ind w:left="0"/>
        <w:jc w:val="both"/>
      </w:pPr>
      <w:r>
        <w:rPr>
          <w:rFonts w:ascii="Times New Roman"/>
          <w:b w:val="false"/>
          <w:i w:val="false"/>
          <w:color w:val="000000"/>
          <w:sz w:val="28"/>
        </w:rPr>
        <w:t>
      Жиналысты шақырудың күн тәртібін жиналыс бекітеді.</w:t>
      </w:r>
    </w:p>
    <w:bookmarkEnd w:id="30"/>
    <w:bookmarkStart w:name="z47" w:id="3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1"/>
    <w:bookmarkStart w:name="z48" w:id="32"/>
    <w:p>
      <w:pPr>
        <w:spacing w:after="0"/>
        <w:ind w:left="0"/>
        <w:jc w:val="both"/>
      </w:pPr>
      <w:r>
        <w:rPr>
          <w:rFonts w:ascii="Times New Roman"/>
          <w:b w:val="false"/>
          <w:i w:val="false"/>
          <w:color w:val="000000"/>
          <w:sz w:val="28"/>
        </w:rPr>
        <w:t>
      10. Жиналысты шақыруға Рудный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Рудный қалалық мәслихатының депутаттары, бұқаралық ақпарат құралдарының және қоғамдық бірлестіктердің өкілдері қатыса алады.</w:t>
      </w:r>
    </w:p>
    <w:bookmarkEnd w:id="3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Рудный қаласы мәслихатының 10.12.2021 </w:t>
      </w:r>
      <w:r>
        <w:rPr>
          <w:rFonts w:ascii="Times New Roman"/>
          <w:b w:val="false"/>
          <w:i w:val="false"/>
          <w:color w:val="000000"/>
          <w:sz w:val="28"/>
        </w:rPr>
        <w:t>№ 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3"/>
    <w:bookmarkStart w:name="z50" w:id="34"/>
    <w:p>
      <w:pPr>
        <w:spacing w:after="0"/>
        <w:ind w:left="0"/>
        <w:jc w:val="both"/>
      </w:pPr>
      <w:r>
        <w:rPr>
          <w:rFonts w:ascii="Times New Roman"/>
          <w:b w:val="false"/>
          <w:i w:val="false"/>
          <w:color w:val="000000"/>
          <w:sz w:val="28"/>
        </w:rPr>
        <w:t>
      11. Жиналыстарды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51" w:id="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
    <w:bookmarkStart w:name="z52" w:id="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
    <w:bookmarkStart w:name="z53" w:id="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
    <w:bookmarkStart w:name="z54" w:id="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
    <w:bookmarkStart w:name="z55" w:id="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39"/>
    <w:bookmarkStart w:name="z25" w:id="4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0"/>
    <w:bookmarkStart w:name="z26" w:id="41"/>
    <w:p>
      <w:pPr>
        <w:spacing w:after="0"/>
        <w:ind w:left="0"/>
        <w:jc w:val="both"/>
      </w:pPr>
      <w:r>
        <w:rPr>
          <w:rFonts w:ascii="Times New Roman"/>
          <w:b w:val="false"/>
          <w:i w:val="false"/>
          <w:color w:val="000000"/>
          <w:sz w:val="28"/>
        </w:rPr>
        <w:t>
      Жиналыстың шешімі хаттамамен ресімделеді, онда:</w:t>
      </w:r>
    </w:p>
    <w:bookmarkEnd w:id="41"/>
    <w:bookmarkStart w:name="z27" w:id="42"/>
    <w:p>
      <w:pPr>
        <w:spacing w:after="0"/>
        <w:ind w:left="0"/>
        <w:jc w:val="both"/>
      </w:pPr>
      <w:r>
        <w:rPr>
          <w:rFonts w:ascii="Times New Roman"/>
          <w:b w:val="false"/>
          <w:i w:val="false"/>
          <w:color w:val="000000"/>
          <w:sz w:val="28"/>
        </w:rPr>
        <w:t>
      1) жиналыстың өткізілген күні мен орны;</w:t>
      </w:r>
    </w:p>
    <w:bookmarkEnd w:id="42"/>
    <w:bookmarkStart w:name="z28" w:id="43"/>
    <w:p>
      <w:pPr>
        <w:spacing w:after="0"/>
        <w:ind w:left="0"/>
        <w:jc w:val="both"/>
      </w:pPr>
      <w:r>
        <w:rPr>
          <w:rFonts w:ascii="Times New Roman"/>
          <w:b w:val="false"/>
          <w:i w:val="false"/>
          <w:color w:val="000000"/>
          <w:sz w:val="28"/>
        </w:rPr>
        <w:t>
      2) жиналыс мүшелерінің саны және тізімі;</w:t>
      </w:r>
    </w:p>
    <w:bookmarkEnd w:id="43"/>
    <w:bookmarkStart w:name="z29" w:id="44"/>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4"/>
    <w:bookmarkStart w:name="z30" w:id="45"/>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5"/>
    <w:bookmarkStart w:name="z31" w:id="4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6"/>
    <w:bookmarkStart w:name="z32" w:id="47"/>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кенттердің әкімдеріне беріледі.</w:t>
      </w:r>
    </w:p>
    <w:bookmarkEnd w:id="47"/>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Рудный қалалық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Рудный қаласы мәслихатының 17.09.2021 </w:t>
      </w:r>
      <w:r>
        <w:rPr>
          <w:rFonts w:ascii="Times New Roman"/>
          <w:b w:val="false"/>
          <w:i w:val="false"/>
          <w:color w:val="000000"/>
          <w:sz w:val="28"/>
        </w:rPr>
        <w:t>№ 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Рудный қаласы мәслихатының 10.12.2021 </w:t>
      </w:r>
      <w:r>
        <w:rPr>
          <w:rFonts w:ascii="Times New Roman"/>
          <w:b w:val="false"/>
          <w:i w:val="false"/>
          <w:color w:val="000000"/>
          <w:sz w:val="28"/>
        </w:rPr>
        <w:t>№ 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Жиналыс қабылдаған шешімдерді кенттердің әкімдері қарайды және кенттер әкімдерінің аппараттары бес жұмыс күнінен аспайтын мерзімде жиналыс мүшелеріне жеткізеді.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Рудный қаласы мәслихатының 10.12.2021 </w:t>
      </w:r>
      <w:r>
        <w:rPr>
          <w:rFonts w:ascii="Times New Roman"/>
          <w:b w:val="false"/>
          <w:i w:val="false"/>
          <w:color w:val="000000"/>
          <w:sz w:val="28"/>
        </w:rPr>
        <w:t>№ 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9"/>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Рудный қаласының әкімі шешеді.</w:t>
      </w:r>
    </w:p>
    <w:p>
      <w:pPr>
        <w:spacing w:after="0"/>
        <w:ind w:left="0"/>
        <w:jc w:val="both"/>
      </w:pPr>
      <w:r>
        <w:rPr>
          <w:rFonts w:ascii="Times New Roman"/>
          <w:b w:val="false"/>
          <w:i w:val="false"/>
          <w:color w:val="000000"/>
          <w:sz w:val="28"/>
        </w:rPr>
        <w:t>
      Кент әкімі екі жұмыс күні ішінде Рудный қаласы әкімінің және Рудный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Рудный қаласының әкімі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кент әкімі мен жергілікті қоғамдастық жиналысының арасындағы келіспеушілікті тудырған мәселелерді алдын ала талқыланғаннан және Рудный қалалық мәслихатының таяудағы отырысында шешілгеннен кейін бес жұмыс күні ішінде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Рудный қаласы мәслихатының 10.12.2021 </w:t>
      </w:r>
      <w:r>
        <w:rPr>
          <w:rFonts w:ascii="Times New Roman"/>
          <w:b w:val="false"/>
          <w:i w:val="false"/>
          <w:color w:val="000000"/>
          <w:sz w:val="28"/>
        </w:rPr>
        <w:t>№ 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5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кенттер әкімдері мақұлдаған шешімдердің орындалуын қамтамасыз етеді.</w:t>
      </w:r>
    </w:p>
    <w:bookmarkEnd w:id="50"/>
    <w:bookmarkStart w:name="z69" w:id="51"/>
    <w:p>
      <w:pPr>
        <w:spacing w:after="0"/>
        <w:ind w:left="0"/>
        <w:jc w:val="both"/>
      </w:pPr>
      <w:r>
        <w:rPr>
          <w:rFonts w:ascii="Times New Roman"/>
          <w:b w:val="false"/>
          <w:i w:val="false"/>
          <w:color w:val="000000"/>
          <w:sz w:val="28"/>
        </w:rPr>
        <w:t>
      16. Жиналысты шақыруда қабылданған шешімдерді кенттер әкімдерінің аппараттары бұқаралық ақпарат құралдары арқылы немесе өзге де тәсілдермен таратады.</w:t>
      </w:r>
    </w:p>
    <w:bookmarkEnd w:id="51"/>
    <w:bookmarkStart w:name="z70" w:id="5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2"/>
    <w:bookmarkStart w:name="z71" w:id="5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3"/>
    <w:bookmarkStart w:name="z72" w:id="5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Рудный қаласының әкіміне немесе жиналыстың шешімін орындауға жауапты лауазымды адамның жоғары тұрған басшыларына жолдайды.</w:t>
      </w:r>
    </w:p>
    <w:bookmarkEnd w:id="54"/>
    <w:bookmarkStart w:name="z73" w:id="5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Рудный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