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3e70" w14:textId="2cc3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16 қазандағы № 335 қаулысы. Қостанай облысының Әділет департаментінде 2020 жылғы 22 қазанда № 9505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жылға арналған Арқалық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"Арқалық қаласы әкімдігінің білім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Арқалық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Арқалық қаласының мектепке дейінгі білім беру ұйымдарындағы мектепке дейінгі тәрбие мен оқытуға мемлекеттік білім беру тапсырысы, ата-ана төлемақысының мөлшері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оқытуға мемлекеттік білім беру тапсырысы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Ашутасты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Ашутасты ауылдық округі әкімінің аппараты" мемлекеттік мекемесінің "Гүлдер" Ашутасты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5740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6970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"Раушан" бөбекжай-бақшасы" мемлекеттік коммуналдық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12300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"Ақбота"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санаторлық және жалпы дамулық типті "Золотой ключик"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13325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12300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Фурманов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Фурманов ауылы әкімінің аппараты" мемлекеттік мекемесінің "Балдәурен" Фурманов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"Балдырған А"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12300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бастап 13325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