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6b11" w14:textId="cff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4 қазандағы № 155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22 мамырдағы № 405 шешімі. Қостанай облысының Әділет департаментінде 2020 жылғы 28 мамырда № 9222 болып тіркелді. Күші жойылды - Қостанай облысы Лисаков қаласы мәслихатының 2021 жылғы 17 қарашадағы № 82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Лисаков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2013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(2013 жылғы 7 қарашада "Лисаковская новь" газетінде жарияланған, Нормативтік құқықтық актілерді мемлекеттік тіркеу тізілімінде № 4279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мәлеметтерді растайтын құжатты;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Езехель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