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f1d27" w14:textId="31f1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Новоалексеев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16 қаңтардағы № 286 шешімі. Қостанай облысының Әділет департаментінде 2020 жылғы 11 ақпанда № 8963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Новоалексеев ауылының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 Новоалексеев ауылының жергілікті қоғамдастық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Алтынсарин ауданының Новоалексеев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w:t>
      </w:r>
      <w:r>
        <w:rPr>
          <w:rFonts w:ascii="Times New Roman"/>
          <w:b w:val="false"/>
          <w:i w:val="false"/>
          <w:color w:val="000000"/>
          <w:sz w:val="28"/>
        </w:rPr>
        <w:t>№ 219</w:t>
      </w:r>
      <w:r>
        <w:rPr>
          <w:rFonts w:ascii="Times New Roman"/>
          <w:b w:val="false"/>
          <w:i w:val="false"/>
          <w:color w:val="000000"/>
          <w:sz w:val="28"/>
        </w:rPr>
        <w:t xml:space="preserve"> шешімінің (2014 жылғы 24 тамызда аудандық "Таза бұлақ – Чистый родник" газетінде жарияланған, Нормативтік құқықтық актілерді мемлекеттік тіркеу тізілімінде № 4986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286 шешімімен</w:t>
            </w:r>
            <w:r>
              <w:br/>
            </w:r>
            <w:r>
              <w:rPr>
                <w:rFonts w:ascii="Times New Roman"/>
                <w:b w:val="false"/>
                <w:i w:val="false"/>
                <w:color w:val="000000"/>
                <w:sz w:val="20"/>
              </w:rPr>
              <w:t>бекітілген</w:t>
            </w:r>
          </w:p>
        </w:tc>
      </w:tr>
    </w:tbl>
    <w:bookmarkStart w:name="z28" w:id="5"/>
    <w:p>
      <w:pPr>
        <w:spacing w:after="0"/>
        <w:ind w:left="0"/>
        <w:jc w:val="left"/>
      </w:pPr>
      <w:r>
        <w:rPr>
          <w:rFonts w:ascii="Times New Roman"/>
          <w:b/>
          <w:i w:val="false"/>
          <w:color w:val="000000"/>
        </w:rPr>
        <w:t xml:space="preserve"> Қостанай облысы Алтынсарин ауданы Новоалексеев ауылының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Алтынсарин ауданы Новоалексеев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Новоалексеев ауылының ауыл тұрғындарының жергілікті қоғамдастық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Алтынсарин ауданы Новоалексеев ауылының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Новоалексеев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7" w:id="16"/>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Новоалексеев ауылының әкімі ұйымдастырады.</w:t>
      </w:r>
    </w:p>
    <w:bookmarkEnd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31" w:id="17"/>
    <w:p>
      <w:pPr>
        <w:spacing w:after="0"/>
        <w:ind w:left="0"/>
        <w:jc w:val="both"/>
      </w:pPr>
      <w:r>
        <w:rPr>
          <w:rFonts w:ascii="Times New Roman"/>
          <w:b w:val="false"/>
          <w:i w:val="false"/>
          <w:color w:val="000000"/>
          <w:sz w:val="28"/>
        </w:rPr>
        <w:t>
      9. Жергілікті қоғамдастықтың бөлек жиынын Алтынсарин ауданы Новоалексеев ауылының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Алтынсарин ауданы Новоалексеев ауылының әкімі немесе ол уәкілеттік берген тұлға жергілікті қоғамдастық бөлек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Новоалексеев ауылы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286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Алтынсарин ауданы Новоалексеев ауылының жергілікті қоғамдастығының жиындарына қатысу үшін ауыл тұрғындары өкілдерінің сандық құрамы</w:t>
      </w:r>
    </w:p>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Новоалексеев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Новоалексеев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