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da0f" w14:textId="1fed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153 "Мүгедектер қатарындағы кемтар балаларды үйде оқытуға жұмсаған шығындарын өндіріп алу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2020 жылғы 3 шілдедегі № 32 шешімі. Қостанай облысының Әділет департаментінде 2020 жылғы 8 шілдеде № 9310 болып тіркелді. Күші жойылды - Қостанай облысы Алтынсарин ауданы мәслихатының 2021 жылғы 30 желтоқсандағы № 65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шығындарын өндіріп алу туралы" 2013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(2014 жылғы 7 ақпанда "Таза бұлақ - Чистый родник" аудандық газетінде жарияланған, Нормативтік құқықтық актілерді мемлекеттік тіркеу тізілімінде № 4417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оқытуға жұмсаған шығындарын өндіріп алу үшін алушы мынадай құжаттарды: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түпнұсқаларда және көшірмелерде ұсынылады, одан кейін құжаттардың түпнұсқалары алушыға қайтарылады;".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