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2e9c" w14:textId="2302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 Большая Чураковка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2020 жылғы 27 тамыздағы № 319 шешімі. Қостанай облысының Әділет департаментінде 2020 жылғы 3 қыркүйекте № 9428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Алтынсарин ауданы мәслихатының 26.09.2022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 Большая Чураковка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Алтынсарин ауданы Большая Чураковка ауылдық округінің жергілікті қоғамдастық жиындарына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Мәслихаттың мынадай:</w:t>
      </w:r>
    </w:p>
    <w:bookmarkEnd w:id="3"/>
    <w:bookmarkStart w:name="z8" w:id="4"/>
    <w:p>
      <w:pPr>
        <w:spacing w:after="0"/>
        <w:ind w:left="0"/>
        <w:jc w:val="both"/>
      </w:pPr>
      <w:r>
        <w:rPr>
          <w:rFonts w:ascii="Times New Roman"/>
          <w:b w:val="false"/>
          <w:i w:val="false"/>
          <w:color w:val="000000"/>
          <w:sz w:val="28"/>
        </w:rPr>
        <w:t xml:space="preserve">
      1) "Қостанай облысы Алтынсарин ауданының Большая Чураковка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30 маусымдағы № 213 </w:t>
      </w:r>
      <w:r>
        <w:rPr>
          <w:rFonts w:ascii="Times New Roman"/>
          <w:b w:val="false"/>
          <w:i w:val="false"/>
          <w:color w:val="000000"/>
          <w:sz w:val="28"/>
        </w:rPr>
        <w:t>шешімінің</w:t>
      </w:r>
      <w:r>
        <w:rPr>
          <w:rFonts w:ascii="Times New Roman"/>
          <w:b w:val="false"/>
          <w:i w:val="false"/>
          <w:color w:val="000000"/>
          <w:sz w:val="28"/>
        </w:rPr>
        <w:t xml:space="preserve"> (2014 жылғы 14 тамызда "Таза бұлақ – Чистый родник" аудандық газетінде жарияланған, Нормативтік құқықтық актілерді мемлекеттік тіркеу тізілімінде № 4984 болып тіркелген);</w:t>
      </w:r>
    </w:p>
    <w:bookmarkEnd w:id="4"/>
    <w:bookmarkStart w:name="z9" w:id="5"/>
    <w:p>
      <w:pPr>
        <w:spacing w:after="0"/>
        <w:ind w:left="0"/>
        <w:jc w:val="both"/>
      </w:pPr>
      <w:r>
        <w:rPr>
          <w:rFonts w:ascii="Times New Roman"/>
          <w:b w:val="false"/>
          <w:i w:val="false"/>
          <w:color w:val="000000"/>
          <w:sz w:val="28"/>
        </w:rPr>
        <w:t xml:space="preserve">
      2) "Қостанай облысы Алтынсарин ауданының Приозерный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30 маусымдағы № 220 </w:t>
      </w:r>
      <w:r>
        <w:rPr>
          <w:rFonts w:ascii="Times New Roman"/>
          <w:b w:val="false"/>
          <w:i w:val="false"/>
          <w:color w:val="000000"/>
          <w:sz w:val="28"/>
        </w:rPr>
        <w:t>шешімінің</w:t>
      </w:r>
      <w:r>
        <w:rPr>
          <w:rFonts w:ascii="Times New Roman"/>
          <w:b w:val="false"/>
          <w:i w:val="false"/>
          <w:color w:val="000000"/>
          <w:sz w:val="28"/>
        </w:rPr>
        <w:t xml:space="preserve"> (2014 жылғы 4 қыркүйекте "Таза бұлақ – Чистый родник" аудандық газетінде жарияланған, Нормативтік құқықтық актілерді мемлекеттік тіркеу тізілімінде № 4979 болып тіркелген) күші жойылды деп танылсын.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27 тамыздағы</w:t>
            </w:r>
            <w:r>
              <w:br/>
            </w:r>
            <w:r>
              <w:rPr>
                <w:rFonts w:ascii="Times New Roman"/>
                <w:b w:val="false"/>
                <w:i w:val="false"/>
                <w:color w:val="000000"/>
                <w:sz w:val="20"/>
              </w:rPr>
              <w:t>№ 319 шешімімен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Қостанай облысы Алтынсарин ауданы Большая Чураковка ауылдық округінің жергілікті қоғамдастығының бөлек жиындарын өткізудің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Алтынсарин ауданы мәслихатының 26.09.2022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Қостанай облысы Алтынсарин ауданы Большая Чураковка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Большая Чураковка ауылдық округінің ауылдар тұрғындарының жергілікті қоғамдастық бөлек жиындарын өткізудің тәртібін белгілейді.</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1" w:id="12"/>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2"/>
    <w:bookmarkStart w:name="z22" w:id="13"/>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3"/>
    <w:bookmarkStart w:name="z23"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4"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5" w:id="16"/>
    <w:p>
      <w:pPr>
        <w:spacing w:after="0"/>
        <w:ind w:left="0"/>
        <w:jc w:val="both"/>
      </w:pPr>
      <w:r>
        <w:rPr>
          <w:rFonts w:ascii="Times New Roman"/>
          <w:b w:val="false"/>
          <w:i w:val="false"/>
          <w:color w:val="000000"/>
          <w:sz w:val="28"/>
        </w:rPr>
        <w:t>
      5. Жергілікті қоғамдастықтың бөлек жиынын Алтынсарин ауданы Большая Чураковка ауылдық округінің әкімі шақырады және ұйымдастырады.</w:t>
      </w:r>
    </w:p>
    <w:bookmarkEnd w:id="16"/>
    <w:bookmarkStart w:name="z26"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Большая Чураковка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7" w:id="18"/>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Большая Чураковка ауылдық округінің әкімі ұйымдастырады.</w:t>
      </w:r>
    </w:p>
    <w:bookmarkEnd w:id="18"/>
    <w:bookmarkStart w:name="z28"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Алтынсарин ауданы Большая Чураковка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Алтынсарин ауданы Большая Чураковка ауылдық округінің әкімі немесе ол уәкілеттік берген тұлға жергілікті қоғамдастық бөлек жиынының төрағасы болып табылады.</w:t>
      </w:r>
    </w:p>
    <w:bookmarkStart w:name="z33"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4" w:id="22"/>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2"/>
    <w:bookmarkStart w:name="z35"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6"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Большая Чураковка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27 тамыздағы</w:t>
            </w:r>
            <w:r>
              <w:br/>
            </w:r>
            <w:r>
              <w:rPr>
                <w:rFonts w:ascii="Times New Roman"/>
                <w:b w:val="false"/>
                <w:i w:val="false"/>
                <w:color w:val="000000"/>
                <w:sz w:val="20"/>
              </w:rPr>
              <w:t>№ 319 шешіміне</w:t>
            </w:r>
            <w:r>
              <w:br/>
            </w:r>
            <w:r>
              <w:rPr>
                <w:rFonts w:ascii="Times New Roman"/>
                <w:b w:val="false"/>
                <w:i w:val="false"/>
                <w:color w:val="000000"/>
                <w:sz w:val="20"/>
              </w:rPr>
              <w:t>қосымша</w:t>
            </w:r>
          </w:p>
        </w:tc>
      </w:tr>
    </w:tbl>
    <w:bookmarkStart w:name="z32" w:id="25"/>
    <w:p>
      <w:pPr>
        <w:spacing w:after="0"/>
        <w:ind w:left="0"/>
        <w:jc w:val="left"/>
      </w:pPr>
      <w:r>
        <w:rPr>
          <w:rFonts w:ascii="Times New Roman"/>
          <w:b/>
          <w:i w:val="false"/>
          <w:color w:val="000000"/>
        </w:rPr>
        <w:t xml:space="preserve"> Қостанай облысы Алтынсарин ауданы Большая Чураковка ауылдық округінің жергілікті қоғамдастығының жиындарына қатысу үшін ауылдар тұрғындары өкілдерінің сандық құрамы</w:t>
      </w:r>
    </w:p>
    <w:bookmarkEnd w:id="25"/>
    <w:p>
      <w:pPr>
        <w:spacing w:after="0"/>
        <w:ind w:left="0"/>
        <w:jc w:val="both"/>
      </w:pPr>
      <w:r>
        <w:rPr>
          <w:rFonts w:ascii="Times New Roman"/>
          <w:b w:val="false"/>
          <w:i w:val="false"/>
          <w:color w:val="ff0000"/>
          <w:sz w:val="28"/>
        </w:rPr>
        <w:t xml:space="preserve">
      Ескерту. Сандық құрам жаңа редакцияда - Қостанай облысы Алтынсарин ауданы мәслихатының 26.09.2022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Большая Чураковка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Приозерный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Көбек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Осиповка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Новониколаевка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