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cd30" w14:textId="c9dc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Жітіқара ауданы мәслихатының 2020 жылғы 27 ақпандағы № 385 шешімі. Қостанай облысының Әділет департаментінде 2020 жылғы 13 наурызда № 9018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Жітіқара аудандық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27 ақпандағы</w:t>
            </w:r>
            <w:r>
              <w:br/>
            </w:r>
            <w:r>
              <w:rPr>
                <w:rFonts w:ascii="Times New Roman"/>
                <w:b w:val="false"/>
                <w:i w:val="false"/>
                <w:color w:val="000000"/>
                <w:sz w:val="20"/>
              </w:rPr>
              <w:t>№ 385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Жітіқара аудандық мәслихатының күші жойылған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Мәслихаттың "Қостанай облысы Жітіқара ауданы Шевченковка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w:t>
      </w:r>
      <w:r>
        <w:rPr>
          <w:rFonts w:ascii="Times New Roman"/>
          <w:b w:val="false"/>
          <w:i w:val="false"/>
          <w:color w:val="000000"/>
          <w:sz w:val="28"/>
        </w:rPr>
        <w:t>№ 234</w:t>
      </w:r>
      <w:r>
        <w:rPr>
          <w:rFonts w:ascii="Times New Roman"/>
          <w:b w:val="false"/>
          <w:i w:val="false"/>
          <w:color w:val="000000"/>
          <w:sz w:val="28"/>
        </w:rPr>
        <w:t xml:space="preserve"> шешімі (2014 жылғы 19 маусымда "Житикаринские новости" газетінде жарияланған, Нормативтік құқықтық актілерді мемлекеттік тіркеу тізілімінде № 4804 болып тіркелген);</w:t>
      </w:r>
    </w:p>
    <w:bookmarkEnd w:id="4"/>
    <w:bookmarkStart w:name="z12" w:id="5"/>
    <w:p>
      <w:pPr>
        <w:spacing w:after="0"/>
        <w:ind w:left="0"/>
        <w:jc w:val="both"/>
      </w:pPr>
      <w:r>
        <w:rPr>
          <w:rFonts w:ascii="Times New Roman"/>
          <w:b w:val="false"/>
          <w:i w:val="false"/>
          <w:color w:val="000000"/>
          <w:sz w:val="28"/>
        </w:rPr>
        <w:t xml:space="preserve">
      2. Мәслихаттың "Қостанай облысы Жітіқара ауданы Тимирязев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2017 жылғы 17 қазандағы </w:t>
      </w:r>
      <w:r>
        <w:rPr>
          <w:rFonts w:ascii="Times New Roman"/>
          <w:b w:val="false"/>
          <w:i w:val="false"/>
          <w:color w:val="000000"/>
          <w:sz w:val="28"/>
        </w:rPr>
        <w:t>№ 144</w:t>
      </w:r>
      <w:r>
        <w:rPr>
          <w:rFonts w:ascii="Times New Roman"/>
          <w:b w:val="false"/>
          <w:i w:val="false"/>
          <w:color w:val="000000"/>
          <w:sz w:val="28"/>
        </w:rPr>
        <w:t xml:space="preserve"> шешімі (2017 жылғы 16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7299 болып тіркелген);</w:t>
      </w:r>
    </w:p>
    <w:bookmarkEnd w:id="5"/>
    <w:bookmarkStart w:name="z13" w:id="6"/>
    <w:p>
      <w:pPr>
        <w:spacing w:after="0"/>
        <w:ind w:left="0"/>
        <w:jc w:val="both"/>
      </w:pPr>
      <w:r>
        <w:rPr>
          <w:rFonts w:ascii="Times New Roman"/>
          <w:b w:val="false"/>
          <w:i w:val="false"/>
          <w:color w:val="000000"/>
          <w:sz w:val="28"/>
        </w:rPr>
        <w:t xml:space="preserve">
      3. Мәслихаттың "Қостанай облысы Жітіқара ауданы Мүктікөл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2017 жылғы 17 қазандағы </w:t>
      </w:r>
      <w:r>
        <w:rPr>
          <w:rFonts w:ascii="Times New Roman"/>
          <w:b w:val="false"/>
          <w:i w:val="false"/>
          <w:color w:val="000000"/>
          <w:sz w:val="28"/>
        </w:rPr>
        <w:t>№ 145</w:t>
      </w:r>
      <w:r>
        <w:rPr>
          <w:rFonts w:ascii="Times New Roman"/>
          <w:b w:val="false"/>
          <w:i w:val="false"/>
          <w:color w:val="000000"/>
          <w:sz w:val="28"/>
        </w:rPr>
        <w:t xml:space="preserve"> шешімі (2017 жылғы 16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7300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