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78e2" w14:textId="9aa7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16 қаңтардағы № 469 "Қарабалық ауданы ауылдарының, кентінің,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6 наурыздағы № 475 шешімі. Қостанай облысының Әділет департаментінде 2020 жылғы 6 наурызда № 9007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"Ауылдар, кенттер, ауылдық округтердің бюджеттері туралы" шешіміне (Қазақстан Республикасы нормативтік құқықтық актілерінің эталондық бақылау банкінде 2020 жылғы 28 қаңтарда жарияланған, нормативтік құқықтық актілерді мемлекеттік тіркеу тізілімінде № 8921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342627,0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- 37192,0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- 305345,0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- 357219,2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-14592,2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14592,2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Тоғызақ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31593,0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- 2918,0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- 28665,0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- 34246,3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-2653,3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2653,3 мың теңге.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Тоғызақ ауылдық округінің бюджетінде аудандық бюджеттен берілетін субвенциялар көлемі 28665,0 мың теңге сомасында көзделгені ескерілсін.";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"Победа ауылдық округі" деген сөздер "Победа ауылы" деген сөздермен ауыстырылсын.";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Қособа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18596,0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- 5122,0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- 35,0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- 13439,0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- 18596,0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Қособа ауылдық округінің бюджетінде аудандық бюджеттен берілетін субвенциялар көлемі 13439,0 мың теңге сомасында көзделгені ескерілсін".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хатшысы, кезектен тыс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2020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2020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2021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2022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2020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2021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2022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2020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2021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