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ef9e" w14:textId="5fee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14 қаңтардағы № 366 "Қарасу ауданы ауылдарының,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2020 жылғы 30 маусымдағы № 410 шешімі. Қостанай облысының Әділет департаментінде 2020 жылғы 1 шілдеде № 9302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 Қарасу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"Қарасу ауданы ауылдарының, ауылдық округтерінің 2020-2022 жылдарға арналған бюджеттері туралы" 2020 жылғы 14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(2020 жылғы 20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8889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Қарасу ауылдық округінің 2020-2022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181 813,0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36 737,0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865,0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144 211,0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185 990,4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- 4 177,4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4 177,4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16-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2020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дейінтегін алып баруды және одан алыпқайтуды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