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6fa7" w14:textId="2126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 мамырдағы № 255 "Мүгедектер қатарындағы кемтар балаларды үйде оқытуға жұмсаған шығындарын өндіріп алу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2020 жылғы 20 мамырдағы № 528 шешімі. Қостанай облысының Әділет департаментінде 2020 жылғы 27 мамырда № 9212 болып тіркелді. Күші жойылды - Қостанай облысы Қостанай ауданы мәслихатының 2021 жылғы 22 қыркүйектегі № 93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22.09.2021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әлеуметтік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"Мүгедектер қатарындағы кемтар балаларды үйде оқытуға жұмсаған шығындарын өндіріп алу туралы" 2018 жылғы 2 мамырдағы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16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7760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оқытуға жұмсаған шығындарын өндіріп алу үшін алушы мынадай құжаттарды: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 (жеке басын сәйкестендіру үшін);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- медициналық - педагогикалық консультацияның қорытындысын;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құжатты;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орнының мүгедек баланы үйде оқыту фактісін растайтын анықтамасын ұсынады.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салыстырып тексеру үшін түпнұсқаларда және көшірмелерде ұсынылады, одан кейін құжаттардың түпнұсқалары алушыға қайтарылады;".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