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424a" w14:textId="dfd4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және Қостанай аудандық мәслихатының кейбір бірлескен қаулылары мен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17 шілдедегі № 392 және Қостанай облысы Қостанай ауданы мәслихатының 2020 жылғы 17 шілдедегі № 544 бірлескен қаулысы және шешімі. Қостанай облысының Әділет департаментінде 2020 жылғы 17 шілдеде № 9334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 және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әкімдігінің және Қостанай аудандық мәслихатының кейбір бірлескен қаулылары мен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"Затобол кентінің шекарасын (шегін) өзгерту туралы" 2006 жылғы 12 шілдедегі № 321/3б (2006 жылғы 21 шілдеде "Көзқарас-Взгляд" газетінде жарияланған, Нормативтік құқықтық актілерді мемлекеттік тіркеу тізілімінде № 9-14-41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аудандық мәслихатының және Қостанай ауданы әкімдігінің 2006 жылғы 12 шілдедегі № 321/3б "Затобол кентінің шекарасын (шегін)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2014 жылғы 29 шілдедегі № 514/218бр (2014 жылғы 12 қыркүйекте "Арна" газетінде жарияланған, Нормативтік құқықтық актілерді мемлекеттік тіркеу тізілімінде № 5057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