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b9efc" w14:textId="27b9e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қызметшілер болып табылатын және ауылдық жерде жұмыс істейтін денсаулық сақтау, әлеуметтік қамсыздандыру, білім беру, мәдениет, спорт саласындағы мамандарға жиырма бес пайызға жоғарылатылған лауазымдық айлықақылар мен тарифтік мөлшерлемелерді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Меңдіқара ауданы мәслихатының 2020 жылғы 30 наурыздағы № 357 шешімі. Қостанай облысының Әділет департаментінде 2020 жылғы 31 наурызда № 9069 болып тіркелді. Күші жойылды - Қостанай облысы Меңдіқара ауданы мәслихатының 2023 жылғы 9 маусымдағы № 44 шешімімен</w:t>
      </w:r>
    </w:p>
    <w:p>
      <w:pPr>
        <w:spacing w:after="0"/>
        <w:ind w:left="0"/>
        <w:jc w:val="both"/>
      </w:pPr>
      <w:r>
        <w:rPr>
          <w:rFonts w:ascii="Times New Roman"/>
          <w:b w:val="false"/>
          <w:i w:val="false"/>
          <w:color w:val="ff0000"/>
          <w:sz w:val="28"/>
        </w:rPr>
        <w:t xml:space="preserve">
      Ескерту. Күші жойылды - Қостанай облысы Меңдіқара ауданы мәслихатының 09.06.2023 </w:t>
      </w:r>
      <w:r>
        <w:rPr>
          <w:rFonts w:ascii="Times New Roman"/>
          <w:b w:val="false"/>
          <w:i w:val="false"/>
          <w:color w:val="ff0000"/>
          <w:sz w:val="28"/>
        </w:rPr>
        <w:t>№ 44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2015 жылғы 23 қарашадағы Қазақстан Республикасы Еңбек Кодексінің </w:t>
      </w:r>
      <w:r>
        <w:rPr>
          <w:rFonts w:ascii="Times New Roman"/>
          <w:b w:val="false"/>
          <w:i w:val="false"/>
          <w:color w:val="000000"/>
          <w:sz w:val="28"/>
        </w:rPr>
        <w:t>139-бабының</w:t>
      </w:r>
      <w:r>
        <w:rPr>
          <w:rFonts w:ascii="Times New Roman"/>
          <w:b w:val="false"/>
          <w:i w:val="false"/>
          <w:color w:val="000000"/>
          <w:sz w:val="28"/>
        </w:rPr>
        <w:t xml:space="preserve"> 9-тармағына, "Қазақстан Республикасындағы жергілікті мемлекеттік басқару және өзін - өзі басқару туралы" 2001 жылғы 23 қаңтардағы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Меңдіқара аудандық мәслихаты ШЕШІМ ҚАБЫЛДАДЫ:</w:t>
      </w:r>
    </w:p>
    <w:bookmarkEnd w:id="0"/>
    <w:bookmarkStart w:name="z5" w:id="1"/>
    <w:p>
      <w:pPr>
        <w:spacing w:after="0"/>
        <w:ind w:left="0"/>
        <w:jc w:val="both"/>
      </w:pPr>
      <w:r>
        <w:rPr>
          <w:rFonts w:ascii="Times New Roman"/>
          <w:b w:val="false"/>
          <w:i w:val="false"/>
          <w:color w:val="000000"/>
          <w:sz w:val="28"/>
        </w:rPr>
        <w:t>
      1. Азаматтық қызметшілер болып табылатын және ауылдық жерде жұмыс істейтін денсаулық сақтау, әлеуметтік қамсыздандыру, білім беру, мәдениет, спорт саласындағы мамандарға қызметтің осы түрлерімен қалалық жағдайда айналысатын азаматтық қызметшілердің айлықақыларымен және мөлшерлемелерімен салыстырғанда жиырма бес пайызға жоғарылатылған лауазымдық айлықақылар мен тарифтік мөлшерлемелер белгіленсін.</w:t>
      </w:r>
    </w:p>
    <w:bookmarkEnd w:id="1"/>
    <w:bookmarkStart w:name="z6" w:id="2"/>
    <w:p>
      <w:pPr>
        <w:spacing w:after="0"/>
        <w:ind w:left="0"/>
        <w:jc w:val="both"/>
      </w:pPr>
      <w:r>
        <w:rPr>
          <w:rFonts w:ascii="Times New Roman"/>
          <w:b w:val="false"/>
          <w:i w:val="false"/>
          <w:color w:val="000000"/>
          <w:sz w:val="28"/>
        </w:rPr>
        <w:t xml:space="preserve">
      2. Мәслихаттың "Азаматтық қызметшілер болып табылатын және ауылдық жерде жұмыс істейтін денсаулық сақтау, әлеуметтік қамсыздандыру, білім беру, мәдениет, спорт және ветеринария саласындағы мамандарға жиырма бес пайызға жоғарылатылған лауазымдық айлықақылар мен тарифтік мөлшерлемелерді белгілеу туралы" 2019 жылғы 5 наурыздағы </w:t>
      </w:r>
      <w:r>
        <w:rPr>
          <w:rFonts w:ascii="Times New Roman"/>
          <w:b w:val="false"/>
          <w:i w:val="false"/>
          <w:color w:val="000000"/>
          <w:sz w:val="28"/>
        </w:rPr>
        <w:t>№ 267</w:t>
      </w:r>
      <w:r>
        <w:rPr>
          <w:rFonts w:ascii="Times New Roman"/>
          <w:b w:val="false"/>
          <w:i w:val="false"/>
          <w:color w:val="000000"/>
          <w:sz w:val="28"/>
        </w:rPr>
        <w:t xml:space="preserve"> шешімінің (2019 жылғы 13 наурызда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8285 болып тіркелген)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П. Лебедев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Арыков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