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92fd" w14:textId="d859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12 тамыздағы № 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8 сәуірдегі № 359 шешімі. Қостанай облысының Әділет департаментінде 2020 жылғы 9 сәуірде № 9097 болып тіркелді. Күші жойылды - Қостанай облысы Меңдіқара ауданы мәслихатының 2020 жылғы 13 тамыздағы № 397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13.08.2020 </w:t>
      </w:r>
      <w:r>
        <w:rPr>
          <w:rFonts w:ascii="Times New Roman"/>
          <w:b w:val="false"/>
          <w:i w:val="false"/>
          <w:color w:val="ff0000"/>
          <w:sz w:val="28"/>
        </w:rPr>
        <w:t>№ 397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12 тамыздағы </w:t>
      </w:r>
      <w:r>
        <w:rPr>
          <w:rFonts w:ascii="Times New Roman"/>
          <w:b w:val="false"/>
          <w:i w:val="false"/>
          <w:color w:val="000000"/>
          <w:sz w:val="28"/>
        </w:rPr>
        <w:t>№ 42</w:t>
      </w:r>
      <w:r>
        <w:rPr>
          <w:rFonts w:ascii="Times New Roman"/>
          <w:b w:val="false"/>
          <w:i w:val="false"/>
          <w:color w:val="000000"/>
          <w:sz w:val="28"/>
        </w:rPr>
        <w:t xml:space="preserve"> шешіміне (2016 жылғы 19 қыркүйекте "Әділет" ақпараттық-құқықтық жүйесінде жарияланған, Нормативтік құқықтық актілерді мемлекеттік тіркеу тізілімінде № 6606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10" w:id="4"/>
    <w:p>
      <w:pPr>
        <w:spacing w:after="0"/>
        <w:ind w:left="0"/>
        <w:jc w:val="both"/>
      </w:pPr>
      <w:r>
        <w:rPr>
          <w:rFonts w:ascii="Times New Roman"/>
          <w:b w:val="false"/>
          <w:i w:val="false"/>
          <w:color w:val="000000"/>
          <w:sz w:val="28"/>
        </w:rPr>
        <w:t>
      "4)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2"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5"/>
    <w:bookmarkStart w:name="z13"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End w:id="6"/>
    <w:bookmarkStart w:name="z14" w:id="7"/>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9"/>
    <w:bookmarkStart w:name="z19" w:id="10"/>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0"/>
    <w:bookmarkStart w:name="z20" w:id="11"/>
    <w:p>
      <w:pPr>
        <w:spacing w:after="0"/>
        <w:ind w:left="0"/>
        <w:jc w:val="both"/>
      </w:pPr>
      <w:r>
        <w:rPr>
          <w:rFonts w:ascii="Times New Roman"/>
          <w:b w:val="false"/>
          <w:i w:val="false"/>
          <w:color w:val="000000"/>
          <w:sz w:val="28"/>
        </w:rPr>
        <w:t>
      2)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жағынан теңестiрiлген адамдардың басқа да санаттарына, тұрмыстық қажеттiлiктеріне, 3 айлық есептiк көрсеткiш мөлшерiнде, табыстарын есепке алмай;</w:t>
      </w:r>
    </w:p>
    <w:bookmarkEnd w:id="11"/>
    <w:bookmarkStart w:name="z21" w:id="12"/>
    <w:p>
      <w:pPr>
        <w:spacing w:after="0"/>
        <w:ind w:left="0"/>
        <w:jc w:val="both"/>
      </w:pPr>
      <w:r>
        <w:rPr>
          <w:rFonts w:ascii="Times New Roman"/>
          <w:b w:val="false"/>
          <w:i w:val="false"/>
          <w:color w:val="000000"/>
          <w:sz w:val="28"/>
        </w:rPr>
        <w:t>
      3) білім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әрі-білім) алушы тұлғаларға, оның ішінде:</w:t>
      </w:r>
    </w:p>
    <w:bookmarkEnd w:id="12"/>
    <w:bookmarkStart w:name="z22" w:id="13"/>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3"/>
    <w:bookmarkStart w:name="z23" w:id="1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4"/>
    <w:bookmarkStart w:name="z24" w:id="15"/>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жаңа редакцияда жазылсын:</w:t>
      </w:r>
    </w:p>
    <w:bookmarkStart w:name="z26" w:id="16"/>
    <w:p>
      <w:pPr>
        <w:spacing w:after="0"/>
        <w:ind w:left="0"/>
        <w:jc w:val="both"/>
      </w:pPr>
      <w:r>
        <w:rPr>
          <w:rFonts w:ascii="Times New Roman"/>
          <w:b w:val="false"/>
          <w:i w:val="false"/>
          <w:color w:val="000000"/>
          <w:sz w:val="28"/>
        </w:rPr>
        <w:t>
      "7)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8" w:id="17"/>
    <w:p>
      <w:pPr>
        <w:spacing w:after="0"/>
        <w:ind w:left="0"/>
        <w:jc w:val="both"/>
      </w:pPr>
      <w:r>
        <w:rPr>
          <w:rFonts w:ascii="Times New Roman"/>
          <w:b w:val="false"/>
          <w:i w:val="false"/>
          <w:color w:val="000000"/>
          <w:sz w:val="28"/>
        </w:rPr>
        <w:t>
      "8)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17"/>
    <w:bookmarkStart w:name="z29" w:id="18"/>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8"/>
    <w:bookmarkStart w:name="z30" w:id="19"/>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19"/>
    <w:bookmarkStart w:name="z31" w:id="20"/>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20"/>
    <w:bookmarkStart w:name="z32" w:id="21"/>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21"/>
    <w:bookmarkStart w:name="z33" w:id="22"/>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22"/>
    <w:bookmarkStart w:name="z34" w:id="23"/>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3"/>
    <w:bookmarkStart w:name="z35" w:id="24"/>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4"/>
    <w:bookmarkStart w:name="z36" w:id="25"/>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bookmarkEnd w:id="25"/>
    <w:bookmarkStart w:name="z37" w:id="26"/>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26"/>
    <w:bookmarkStart w:name="z38" w:id="27"/>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27"/>
    <w:bookmarkStart w:name="z39" w:id="28"/>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28"/>
    <w:bookmarkStart w:name="z40" w:id="29"/>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9"/>
    <w:bookmarkStart w:name="z41" w:id="30"/>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30"/>
    <w:bookmarkStart w:name="z42" w:id="31"/>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көрсеткіші мөлшерінде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45" w:id="32"/>
    <w:p>
      <w:pPr>
        <w:spacing w:after="0"/>
        <w:ind w:left="0"/>
        <w:jc w:val="both"/>
      </w:pPr>
      <w:r>
        <w:rPr>
          <w:rFonts w:ascii="Times New Roman"/>
          <w:b w:val="false"/>
          <w:i w:val="false"/>
          <w:color w:val="000000"/>
          <w:sz w:val="28"/>
        </w:rPr>
        <w:t>
      "13.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көрсетілді. Қайта жүгінген өтініш берушілер өтінішке қоса мынадай құжаттарды:</w:t>
      </w:r>
    </w:p>
    <w:bookmarkEnd w:id="32"/>
    <w:bookmarkStart w:name="z46" w:id="33"/>
    <w:p>
      <w:pPr>
        <w:spacing w:after="0"/>
        <w:ind w:left="0"/>
        <w:jc w:val="both"/>
      </w:pPr>
      <w:r>
        <w:rPr>
          <w:rFonts w:ascii="Times New Roman"/>
          <w:b w:val="false"/>
          <w:i w:val="false"/>
          <w:color w:val="000000"/>
          <w:sz w:val="28"/>
        </w:rPr>
        <w:t>
      1) жеке басын куәландыратын құжатты;</w:t>
      </w:r>
    </w:p>
    <w:bookmarkEnd w:id="33"/>
    <w:bookmarkStart w:name="z47" w:id="34"/>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49" w:id="35"/>
    <w:p>
      <w:pPr>
        <w:spacing w:after="0"/>
        <w:ind w:left="0"/>
        <w:jc w:val="both"/>
      </w:pPr>
      <w:r>
        <w:rPr>
          <w:rFonts w:ascii="Times New Roman"/>
          <w:b w:val="false"/>
          <w:i w:val="false"/>
          <w:color w:val="000000"/>
          <w:sz w:val="28"/>
        </w:rPr>
        <w:t>
      "14. Өмiрлiк қиын жағдай туындаған кезде әлеуметтiк көмек алу үшiн өтiнiш берушi өзiнiң немесе отбасының атынан уәкiлеттi органға немесе ауыл, ауылдық округтің әкіміне өтiнiшке қоса мынадай құжаттарды:</w:t>
      </w:r>
    </w:p>
    <w:bookmarkEnd w:id="35"/>
    <w:bookmarkStart w:name="z50" w:id="36"/>
    <w:p>
      <w:pPr>
        <w:spacing w:after="0"/>
        <w:ind w:left="0"/>
        <w:jc w:val="both"/>
      </w:pPr>
      <w:r>
        <w:rPr>
          <w:rFonts w:ascii="Times New Roman"/>
          <w:b w:val="false"/>
          <w:i w:val="false"/>
          <w:color w:val="000000"/>
          <w:sz w:val="28"/>
        </w:rPr>
        <w:t>
      1) жеке басын куәландыратын құжатты;</w:t>
      </w:r>
    </w:p>
    <w:bookmarkEnd w:id="36"/>
    <w:bookmarkStart w:name="z51" w:id="37"/>
    <w:p>
      <w:pPr>
        <w:spacing w:after="0"/>
        <w:ind w:left="0"/>
        <w:jc w:val="both"/>
      </w:pPr>
      <w:r>
        <w:rPr>
          <w:rFonts w:ascii="Times New Roman"/>
          <w:b w:val="false"/>
          <w:i w:val="false"/>
          <w:color w:val="000000"/>
          <w:sz w:val="28"/>
        </w:rPr>
        <w:t>
      2) Үлгiлiк қағидалардың 1-қосымшасына сәйкес адамның (отбасының) құрамы туралы мәлiметтердi;</w:t>
      </w:r>
    </w:p>
    <w:bookmarkEnd w:id="37"/>
    <w:bookmarkStart w:name="z52" w:id="38"/>
    <w:p>
      <w:pPr>
        <w:spacing w:after="0"/>
        <w:ind w:left="0"/>
        <w:jc w:val="both"/>
      </w:pPr>
      <w:r>
        <w:rPr>
          <w:rFonts w:ascii="Times New Roman"/>
          <w:b w:val="false"/>
          <w:i w:val="false"/>
          <w:color w:val="000000"/>
          <w:sz w:val="28"/>
        </w:rPr>
        <w:t>
      3) осы Қағидалардың 6 тармағының 3) тармақшасы екінші абзацында, 7-тармағының 4), 5) тармақшаларында көрсетілген адамның (отбасы мүшелерінің) табыстары туралы мәліметтерді;</w:t>
      </w:r>
    </w:p>
    <w:bookmarkEnd w:id="38"/>
    <w:bookmarkStart w:name="z53" w:id="39"/>
    <w:p>
      <w:pPr>
        <w:spacing w:after="0"/>
        <w:ind w:left="0"/>
        <w:jc w:val="both"/>
      </w:pPr>
      <w:r>
        <w:rPr>
          <w:rFonts w:ascii="Times New Roman"/>
          <w:b w:val="false"/>
          <w:i w:val="false"/>
          <w:color w:val="000000"/>
          <w:sz w:val="28"/>
        </w:rPr>
        <w:t>
      4) өмiрлiк қиын жағдайдың туындағанын растайтын актiнi және (немесе) құжатты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55" w:id="40"/>
    <w:p>
      <w:pPr>
        <w:spacing w:after="0"/>
        <w:ind w:left="0"/>
        <w:jc w:val="both"/>
      </w:pPr>
      <w:r>
        <w:rPr>
          <w:rFonts w:ascii="Times New Roman"/>
          <w:b w:val="false"/>
          <w:i w:val="false"/>
          <w:color w:val="000000"/>
          <w:sz w:val="28"/>
        </w:rPr>
        <w:t>
      "26.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40"/>
    <w:bookmarkStart w:name="z56" w:id="41"/>
    <w:p>
      <w:pPr>
        <w:spacing w:after="0"/>
        <w:ind w:left="0"/>
        <w:jc w:val="both"/>
      </w:pPr>
      <w:r>
        <w:rPr>
          <w:rFonts w:ascii="Times New Roman"/>
          <w:b w:val="false"/>
          <w:i w:val="false"/>
          <w:color w:val="000000"/>
          <w:sz w:val="28"/>
        </w:rPr>
        <w:t>
      Әлеуметтiк көмек ұсынуға шығыстарды қаржыландыру Меңдіқара ауданының бюджетiнде көзделген ағымдағы қаржы жылына арналған қаражат шегiнде жүзеге асырылады.".</w:t>
      </w:r>
    </w:p>
    <w:bookmarkEnd w:id="41"/>
    <w:bookmarkStart w:name="z57" w:id="4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