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8d6d" w14:textId="d718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153 "Қостанай облысы Сарыкөл ауданының Сорочин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6 мамырдағы № 341 шешімі. Қостанай облысының Әділет департаментінде 2020 жылғы 14 мамырда № 9179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Сарыкөл аудандық мәслихаты ШЕШІМ ҚАБЫЛДАДЫ: </w:t>
      </w:r>
    </w:p>
    <w:bookmarkStart w:name="z5" w:id="1"/>
    <w:p>
      <w:pPr>
        <w:spacing w:after="0"/>
        <w:ind w:left="0"/>
        <w:jc w:val="both"/>
      </w:pPr>
      <w:r>
        <w:rPr>
          <w:rFonts w:ascii="Times New Roman"/>
          <w:b w:val="false"/>
          <w:i w:val="false"/>
          <w:color w:val="000000"/>
          <w:sz w:val="28"/>
        </w:rPr>
        <w:t xml:space="preserve">
      1. Сарыкөл аудандық мәслихатының "Қостанай облысы Сарыкөл ауданының Сорочин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28 наурыздағы </w:t>
      </w:r>
      <w:r>
        <w:rPr>
          <w:rFonts w:ascii="Times New Roman"/>
          <w:b w:val="false"/>
          <w:i w:val="false"/>
          <w:color w:val="000000"/>
          <w:sz w:val="28"/>
        </w:rPr>
        <w:t>№ 153</w:t>
      </w:r>
      <w:r>
        <w:rPr>
          <w:rFonts w:ascii="Times New Roman"/>
          <w:b w:val="false"/>
          <w:i w:val="false"/>
          <w:color w:val="000000"/>
          <w:sz w:val="28"/>
        </w:rPr>
        <w:t xml:space="preserve"> шешіміне (2014 жылғы 2 маусымда "Әділет" ақпараттық-құқықтық жүйесінде жарияланған, Нормативтік құқықтық актілерді мемлекеттік тіркеу тізілімінде № 4676 болып тіркелген)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Шокаева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6 мамырдағы</w:t>
            </w:r>
            <w:r>
              <w:br/>
            </w:r>
            <w:r>
              <w:rPr>
                <w:rFonts w:ascii="Times New Roman"/>
                <w:b w:val="false"/>
                <w:i w:val="false"/>
                <w:color w:val="000000"/>
                <w:sz w:val="20"/>
              </w:rPr>
              <w:t>№ 341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153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Қостанай облысы Сарыкөл ауданы Сорочин ауылдық округінің жергілікті қоғамдастық жиындарына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Сорочинка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Крыловка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Мелитополь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Островное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Караоба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Сорочин ауылдық округінің Новое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