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0a9a" w14:textId="9320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6 маусымдағы № 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4 наурыздағы № 451 шешімі. Қостанай облысының Әділет департаментінде 2020 жылғы 6 сәуірде № 9085 болып тіркелді. Күші жойылды - Қостанай облысы Ұзынкөл ауданы мәслихатының 2020 жылғы 19 тамыздағы № 401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19.08.2020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6 маусымдағы </w:t>
      </w:r>
      <w:r>
        <w:rPr>
          <w:rFonts w:ascii="Times New Roman"/>
          <w:b w:val="false"/>
          <w:i w:val="false"/>
          <w:color w:val="000000"/>
          <w:sz w:val="28"/>
        </w:rPr>
        <w:t>№ 23</w:t>
      </w:r>
      <w:r>
        <w:rPr>
          <w:rFonts w:ascii="Times New Roman"/>
          <w:b w:val="false"/>
          <w:i w:val="false"/>
          <w:color w:val="000000"/>
          <w:sz w:val="28"/>
        </w:rPr>
        <w:t xml:space="preserve"> шешіміне (2016 жылғы 28 шілдеде "Нұрлы жол" газетінде жарияланған, Нормативтік құқықтық актілерді мемлекеттік тіркеу тізілімінде № 6531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жаңа редакцияда жазылсын:</w:t>
      </w:r>
    </w:p>
    <w:bookmarkStart w:name="z10" w:id="4"/>
    <w:p>
      <w:pPr>
        <w:spacing w:after="0"/>
        <w:ind w:left="0"/>
        <w:jc w:val="both"/>
      </w:pPr>
      <w:r>
        <w:rPr>
          <w:rFonts w:ascii="Times New Roman"/>
          <w:b w:val="false"/>
          <w:i w:val="false"/>
          <w:color w:val="000000"/>
          <w:sz w:val="28"/>
        </w:rPr>
        <w:t>
      "4) ең төмен күнкөрiс деңгейi – Қостанай облысындағы статистикалық орган есептейтiн мөлшерi бойынша ең төмен тұтыну себетiнiң құнына тең, бiр адамға қажеттi ең төмен ақшалай кiрiс;";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жаңа редакцияда жазылсын:</w:t>
      </w:r>
    </w:p>
    <w:bookmarkStart w:name="z12" w:id="5"/>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әлеуметтiк қорғау саласындағы атқарушы органы;";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жаңа редакцияда жазылсын:</w:t>
      </w:r>
    </w:p>
    <w:bookmarkStart w:name="z14" w:id="6"/>
    <w:p>
      <w:pPr>
        <w:spacing w:after="0"/>
        <w:ind w:left="0"/>
        <w:jc w:val="both"/>
      </w:pPr>
      <w:r>
        <w:rPr>
          <w:rFonts w:ascii="Times New Roman"/>
          <w:b w:val="false"/>
          <w:i w:val="false"/>
          <w:color w:val="000000"/>
          <w:sz w:val="28"/>
        </w:rPr>
        <w:t>
      "10)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6" w:id="7"/>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8"/>
    <w:bookmarkStart w:name="z19" w:id="9"/>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9"/>
    <w:bookmarkStart w:name="z20" w:id="10"/>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тұмыстық қажеттіліктеріне, 3 айлық есептік көрсеткіш мөлшерінде, табыстарын есепке алмай;</w:t>
      </w:r>
    </w:p>
    <w:bookmarkEnd w:id="10"/>
    <w:bookmarkStart w:name="z21" w:id="11"/>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1"/>
    <w:bookmarkStart w:name="z22" w:id="12"/>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bookmarkEnd w:id="12"/>
    <w:bookmarkStart w:name="z23" w:id="13"/>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3"/>
    <w:bookmarkStart w:name="z24" w:id="14"/>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мүгедектерде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7) тармақшасы жаңа редакцияда жазылсын:</w:t>
      </w:r>
    </w:p>
    <w:bookmarkStart w:name="z26" w:id="15"/>
    <w:p>
      <w:pPr>
        <w:spacing w:after="0"/>
        <w:ind w:left="0"/>
        <w:jc w:val="both"/>
      </w:pPr>
      <w:r>
        <w:rPr>
          <w:rFonts w:ascii="Times New Roman"/>
          <w:b w:val="false"/>
          <w:i w:val="false"/>
          <w:color w:val="000000"/>
          <w:sz w:val="28"/>
        </w:rPr>
        <w:t>
      "7) Ұлы Отан соғысының қатысушылары мен мүгедектеріне, Ұлы Отан соғысындағы Жеңіс күніне орай табыстарын есепке алмай, 1000000 (бір миллион) теңге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28" w:id="16"/>
    <w:p>
      <w:pPr>
        <w:spacing w:after="0"/>
        <w:ind w:left="0"/>
        <w:jc w:val="both"/>
      </w:pPr>
      <w:r>
        <w:rPr>
          <w:rFonts w:ascii="Times New Roman"/>
          <w:b w:val="false"/>
          <w:i w:val="false"/>
          <w:color w:val="000000"/>
          <w:sz w:val="28"/>
        </w:rPr>
        <w:t>
      "8) жеңілдіктер мен кепілдіктер жағынан Ұлы Отан соғысының қатысушылары мен мүгедектеріне теңестірілген адамдарға Ұлы Отан соғысындағы Жеңіс күніне орай, табыстарын есепке алмай:</w:t>
      </w:r>
    </w:p>
    <w:bookmarkEnd w:id="16"/>
    <w:bookmarkStart w:name="z29" w:id="17"/>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17"/>
    <w:bookmarkStart w:name="z30" w:id="18"/>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18"/>
    <w:bookmarkStart w:name="z31" w:id="19"/>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19"/>
    <w:bookmarkStart w:name="z32" w:id="20"/>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20"/>
    <w:bookmarkStart w:name="z33" w:id="21"/>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21"/>
    <w:bookmarkStart w:name="z34" w:id="22"/>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2"/>
    <w:bookmarkStart w:name="z35" w:id="23"/>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3"/>
    <w:bookmarkStart w:name="z36" w:id="24"/>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концлагерьлердiң, геттолардың және басқа да ерiксiз ұстау орындарының жасы кәмелетке толмаған бұрынғы тұтқындарына 100000 (жүз мың) теңге мөлшерінде;</w:t>
      </w:r>
    </w:p>
    <w:bookmarkEnd w:id="24"/>
    <w:bookmarkStart w:name="z37" w:id="25"/>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25"/>
    <w:bookmarkStart w:name="z38" w:id="26"/>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26"/>
    <w:bookmarkStart w:name="z39" w:id="27"/>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екiншi рет некеге тұрмаған жұбайларына 60000 (алпыс мың) теңге мөлшерінде;</w:t>
      </w:r>
    </w:p>
    <w:bookmarkEnd w:id="27"/>
    <w:bookmarkStart w:name="z40" w:id="28"/>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28"/>
    <w:bookmarkStart w:name="z41" w:id="29"/>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29"/>
    <w:bookmarkStart w:name="z42" w:id="30"/>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5" w:id="31"/>
    <w:p>
      <w:pPr>
        <w:spacing w:after="0"/>
        <w:ind w:left="0"/>
        <w:jc w:val="both"/>
      </w:pPr>
      <w:r>
        <w:rPr>
          <w:rFonts w:ascii="Times New Roman"/>
          <w:b w:val="false"/>
          <w:i w:val="false"/>
          <w:color w:val="000000"/>
          <w:sz w:val="28"/>
        </w:rPr>
        <w:t>
      "13. Ай сайынғы әлеуметтiк көмек осы Қағидалардың 6-тармағының 1), 2) тармақшаларында көрсетiлген, оны осы Қағидалардың күшіне енгеніне дейін алған адамдарға алушылардан өтiнiштер мен кұжаттар талап етілмей көрсетіледі. Қайта жүгінген өтініш берушілер өтінішке қоса мынадай кұжаттарды:</w:t>
      </w:r>
    </w:p>
    <w:bookmarkEnd w:id="31"/>
    <w:bookmarkStart w:name="z46" w:id="32"/>
    <w:p>
      <w:pPr>
        <w:spacing w:after="0"/>
        <w:ind w:left="0"/>
        <w:jc w:val="both"/>
      </w:pPr>
      <w:r>
        <w:rPr>
          <w:rFonts w:ascii="Times New Roman"/>
          <w:b w:val="false"/>
          <w:i w:val="false"/>
          <w:color w:val="000000"/>
          <w:sz w:val="28"/>
        </w:rPr>
        <w:t>
      1) жеке басын куәландыратын құжатты;</w:t>
      </w:r>
    </w:p>
    <w:bookmarkEnd w:id="32"/>
    <w:bookmarkStart w:name="z47" w:id="33"/>
    <w:p>
      <w:pPr>
        <w:spacing w:after="0"/>
        <w:ind w:left="0"/>
        <w:jc w:val="both"/>
      </w:pPr>
      <w:r>
        <w:rPr>
          <w:rFonts w:ascii="Times New Roman"/>
          <w:b w:val="false"/>
          <w:i w:val="false"/>
          <w:color w:val="000000"/>
          <w:sz w:val="28"/>
        </w:rPr>
        <w:t>
      2) әлеуметтік мәртебені растайтын кұжатты ұсынады.";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9" w:id="34"/>
    <w:p>
      <w:pPr>
        <w:spacing w:after="0"/>
        <w:ind w:left="0"/>
        <w:jc w:val="both"/>
      </w:pPr>
      <w:r>
        <w:rPr>
          <w:rFonts w:ascii="Times New Roman"/>
          <w:b w:val="false"/>
          <w:i w:val="false"/>
          <w:color w:val="000000"/>
          <w:sz w:val="28"/>
        </w:rPr>
        <w:t>
      "14. 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p>
    <w:bookmarkEnd w:id="34"/>
    <w:bookmarkStart w:name="z50" w:id="35"/>
    <w:p>
      <w:pPr>
        <w:spacing w:after="0"/>
        <w:ind w:left="0"/>
        <w:jc w:val="both"/>
      </w:pPr>
      <w:r>
        <w:rPr>
          <w:rFonts w:ascii="Times New Roman"/>
          <w:b w:val="false"/>
          <w:i w:val="false"/>
          <w:color w:val="000000"/>
          <w:sz w:val="28"/>
        </w:rPr>
        <w:t>
      1) жеке басын куәландыратын құжатты;</w:t>
      </w:r>
    </w:p>
    <w:bookmarkEnd w:id="35"/>
    <w:bookmarkStart w:name="z51" w:id="36"/>
    <w:p>
      <w:pPr>
        <w:spacing w:after="0"/>
        <w:ind w:left="0"/>
        <w:jc w:val="both"/>
      </w:pPr>
      <w:r>
        <w:rPr>
          <w:rFonts w:ascii="Times New Roman"/>
          <w:b w:val="false"/>
          <w:i w:val="false"/>
          <w:color w:val="000000"/>
          <w:sz w:val="28"/>
        </w:rPr>
        <w:t>
      2) Үлгiлiк қағидалардың 1-қосымшасына сәйкес адамның (отбасының) құрамы туралы мәлiметтердi;</w:t>
      </w:r>
    </w:p>
    <w:bookmarkEnd w:id="36"/>
    <w:bookmarkStart w:name="z52" w:id="37"/>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4), 5) тармақшаларында көрсетiлген адамның (отбасы мүшелерiнiң) табыстары туралы мәлiметтердi;</w:t>
      </w:r>
    </w:p>
    <w:bookmarkEnd w:id="37"/>
    <w:bookmarkStart w:name="z53" w:id="38"/>
    <w:p>
      <w:pPr>
        <w:spacing w:after="0"/>
        <w:ind w:left="0"/>
        <w:jc w:val="both"/>
      </w:pPr>
      <w:r>
        <w:rPr>
          <w:rFonts w:ascii="Times New Roman"/>
          <w:b w:val="false"/>
          <w:i w:val="false"/>
          <w:color w:val="000000"/>
          <w:sz w:val="28"/>
        </w:rPr>
        <w:t>
      4) өмiрлiк қиын жағдайдың туындағанын растайтын актiнi және (немесе ) құжатты ұсынады.";</w:t>
      </w:r>
    </w:p>
    <w:bookmarkEnd w:id="38"/>
    <w:bookmarkStart w:name="z54" w:id="3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