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211d" w14:textId="8972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31 тамыздағы № 61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2020 жылғы 10 сәуірдегі № 426 шешімі. Қостанай облысының Әділет департаментінде 2020 жылғы 14 сәуірде № 9113 болып тіркелді. Күші жойылды - Қостанай облысы Федоров ауданы мәслихатының 2020 жылғы 7 қыркүйектегі № 465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07.09.2020 </w:t>
      </w:r>
      <w:r>
        <w:rPr>
          <w:rFonts w:ascii="Times New Roman"/>
          <w:b w:val="false"/>
          <w:i w:val="false"/>
          <w:color w:val="ff0000"/>
          <w:sz w:val="28"/>
        </w:rPr>
        <w:t>№ 465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Федоров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31 тамыздағы </w:t>
      </w:r>
      <w:r>
        <w:rPr>
          <w:rFonts w:ascii="Times New Roman"/>
          <w:b w:val="false"/>
          <w:i w:val="false"/>
          <w:color w:val="000000"/>
          <w:sz w:val="28"/>
        </w:rPr>
        <w:t>№ 61</w:t>
      </w:r>
      <w:r>
        <w:rPr>
          <w:rFonts w:ascii="Times New Roman"/>
          <w:b w:val="false"/>
          <w:i w:val="false"/>
          <w:color w:val="000000"/>
          <w:sz w:val="28"/>
        </w:rPr>
        <w:t xml:space="preserve"> шешіміне (2016 жылғы 4 қазанда "Әділет" ақпараттық-құқықтық жүйесінде жарияланған, Нормативтік құқықтық актілерді мемлекеттік тіркеу тізілімінде № 6625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жаңа редакцияда жазылсын:</w:t>
      </w:r>
    </w:p>
    <w:bookmarkStart w:name="z8" w:id="3"/>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жаңа редакцияда жазылсын:</w:t>
      </w:r>
    </w:p>
    <w:bookmarkStart w:name="z10" w:id="4"/>
    <w:p>
      <w:pPr>
        <w:spacing w:after="0"/>
        <w:ind w:left="0"/>
        <w:jc w:val="both"/>
      </w:pPr>
      <w:r>
        <w:rPr>
          <w:rFonts w:ascii="Times New Roman"/>
          <w:b w:val="false"/>
          <w:i w:val="false"/>
          <w:color w:val="000000"/>
          <w:sz w:val="28"/>
        </w:rPr>
        <w:t>
      "3)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 жаңа редакцияда жазылсын:</w:t>
      </w:r>
    </w:p>
    <w:bookmarkStart w:name="z13" w:id="5"/>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10) тармақшасы жаңа редакцияда жазылсын:</w:t>
      </w:r>
    </w:p>
    <w:bookmarkStart w:name="z15" w:id="6"/>
    <w:p>
      <w:pPr>
        <w:spacing w:after="0"/>
        <w:ind w:left="0"/>
        <w:jc w:val="both"/>
      </w:pPr>
      <w:r>
        <w:rPr>
          <w:rFonts w:ascii="Times New Roman"/>
          <w:b w:val="false"/>
          <w:i w:val="false"/>
          <w:color w:val="000000"/>
          <w:sz w:val="28"/>
        </w:rPr>
        <w:t>
      "10)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7" w:id="7"/>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7"/>
    <w:bookmarkStart w:name="z18" w:id="8"/>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8"/>
    <w:bookmarkStart w:name="z19" w:id="9"/>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жағынан теңестірілген адамдардың басқа да санаттарына, тұрмыстық қажеттіліктеріне, 3 айлық есептік көрсеткіш мөлшерінде, табыстарын есепке алмай;</w:t>
      </w:r>
    </w:p>
    <w:bookmarkEnd w:id="9"/>
    <w:bookmarkStart w:name="z20" w:id="10"/>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bookmarkEnd w:id="10"/>
    <w:bookmarkStart w:name="z21" w:id="11"/>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bookmarkEnd w:id="11"/>
    <w:bookmarkStart w:name="z22" w:id="12"/>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2"/>
    <w:bookmarkStart w:name="z23" w:id="13"/>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w:t>
      </w:r>
    </w:p>
    <w:bookmarkStart w:name="z26" w:id="14"/>
    <w:p>
      <w:pPr>
        <w:spacing w:after="0"/>
        <w:ind w:left="0"/>
        <w:jc w:val="both"/>
      </w:pPr>
      <w:r>
        <w:rPr>
          <w:rFonts w:ascii="Times New Roman"/>
          <w:b w:val="false"/>
          <w:i w:val="false"/>
          <w:color w:val="000000"/>
          <w:sz w:val="28"/>
        </w:rPr>
        <w:t>
      "8) Ұлы Отан соғысындағы қатысушылары мен мүгедектеріне Ұлы Отан соғысындағы Жеңіс күніне орай, табыстарды есепке алмай, 1000000 (бір миллион) теңге мөлшерінде;";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w:t>
      </w:r>
    </w:p>
    <w:bookmarkStart w:name="z28" w:id="15"/>
    <w:p>
      <w:pPr>
        <w:spacing w:after="0"/>
        <w:ind w:left="0"/>
        <w:jc w:val="both"/>
      </w:pPr>
      <w:r>
        <w:rPr>
          <w:rFonts w:ascii="Times New Roman"/>
          <w:b w:val="false"/>
          <w:i w:val="false"/>
          <w:color w:val="000000"/>
          <w:sz w:val="28"/>
        </w:rPr>
        <w:t>
      "9) жеңiлдiктер мен кепiлдiктер жағынан Ұлы Отан соғысының қатысушылары мен мүгедектерiне теңестiрiлген адамдарға Ұлы Отан соғысындағы Жеңiс күнiне орай, табыстарын есепке алмай:</w:t>
      </w:r>
    </w:p>
    <w:bookmarkEnd w:id="15"/>
    <w:bookmarkStart w:name="z29" w:id="16"/>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bookmarkEnd w:id="16"/>
    <w:bookmarkStart w:name="z30" w:id="17"/>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 Социалистік Республикалар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адамдарға 100000 (жүз мың) теңге мөлшерінде;</w:t>
      </w:r>
    </w:p>
    <w:bookmarkEnd w:id="17"/>
    <w:bookmarkStart w:name="z31" w:id="18"/>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адамдарға 100000 (жүз мың) теңге мөлшерінде;</w:t>
      </w:r>
    </w:p>
    <w:bookmarkEnd w:id="18"/>
    <w:bookmarkStart w:name="z32" w:id="19"/>
    <w:p>
      <w:pPr>
        <w:spacing w:after="0"/>
        <w:ind w:left="0"/>
        <w:jc w:val="both"/>
      </w:pP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адамдарға 100000 (жүз мың) теңге мөлшерінде;</w:t>
      </w:r>
    </w:p>
    <w:bookmarkEnd w:id="19"/>
    <w:bookmarkStart w:name="z33" w:id="20"/>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мемлекеттердің порттарында тұтқындалған көлік флоты кемелері экипаждарының мүшелеріне 100000 (жүз мың) теңге мөлшерінде;</w:t>
      </w:r>
    </w:p>
    <w:bookmarkEnd w:id="20"/>
    <w:bookmarkStart w:name="z34" w:id="21"/>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bookmarkEnd w:id="21"/>
    <w:bookmarkStart w:name="z35" w:id="22"/>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22"/>
    <w:bookmarkStart w:name="z36" w:id="23"/>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да еріксіз ұстау орындарының жасы кәмелетке толмаған бұрынғы тұтқындарына 100000 (жүз мың) теңге мөлшерінде;</w:t>
      </w:r>
    </w:p>
    <w:bookmarkEnd w:id="23"/>
    <w:bookmarkStart w:name="z37" w:id="24"/>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60000 (алпыс мың) теңге мөлшерінде;</w:t>
      </w:r>
    </w:p>
    <w:bookmarkEnd w:id="24"/>
    <w:bookmarkStart w:name="z38" w:id="25"/>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60000 (алпыс мың) теңге мөлшерінде;</w:t>
      </w:r>
    </w:p>
    <w:bookmarkEnd w:id="25"/>
    <w:bookmarkStart w:name="z39" w:id="26"/>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екінші рет некеге тұрмаған жұбайларына 60000 (алпыс мың) теңге мөлшерінде;</w:t>
      </w:r>
    </w:p>
    <w:bookmarkEnd w:id="26"/>
    <w:bookmarkStart w:name="z40" w:id="27"/>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bookmarkEnd w:id="27"/>
    <w:bookmarkStart w:name="z41" w:id="28"/>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марапатталмаған адамдарға 30000 (отыз мың) теңге мөлшерінде;</w:t>
      </w:r>
    </w:p>
    <w:bookmarkEnd w:id="28"/>
    <w:bookmarkStart w:name="z42" w:id="29"/>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44" w:id="30"/>
    <w:p>
      <w:pPr>
        <w:spacing w:after="0"/>
        <w:ind w:left="0"/>
        <w:jc w:val="both"/>
      </w:pPr>
      <w:r>
        <w:rPr>
          <w:rFonts w:ascii="Times New Roman"/>
          <w:b w:val="false"/>
          <w:i w:val="false"/>
          <w:color w:val="000000"/>
          <w:sz w:val="28"/>
        </w:rPr>
        <w:t>
      "13. Ай сайынғы әлеуметтік көмек осы Қағидалардың 6-тармағының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өтініш берушілер өтінішке қоса мынадай құжаттарды:</w:t>
      </w:r>
    </w:p>
    <w:bookmarkEnd w:id="30"/>
    <w:bookmarkStart w:name="z45" w:id="31"/>
    <w:p>
      <w:pPr>
        <w:spacing w:after="0"/>
        <w:ind w:left="0"/>
        <w:jc w:val="both"/>
      </w:pPr>
      <w:r>
        <w:rPr>
          <w:rFonts w:ascii="Times New Roman"/>
          <w:b w:val="false"/>
          <w:i w:val="false"/>
          <w:color w:val="000000"/>
          <w:sz w:val="28"/>
        </w:rPr>
        <w:t>
      1) жеке басын куәландыратын құжатты;</w:t>
      </w:r>
    </w:p>
    <w:bookmarkEnd w:id="31"/>
    <w:bookmarkStart w:name="z46" w:id="32"/>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48" w:id="33"/>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p>
    <w:bookmarkEnd w:id="33"/>
    <w:bookmarkStart w:name="z49" w:id="34"/>
    <w:p>
      <w:pPr>
        <w:spacing w:after="0"/>
        <w:ind w:left="0"/>
        <w:jc w:val="both"/>
      </w:pPr>
      <w:r>
        <w:rPr>
          <w:rFonts w:ascii="Times New Roman"/>
          <w:b w:val="false"/>
          <w:i w:val="false"/>
          <w:color w:val="000000"/>
          <w:sz w:val="28"/>
        </w:rPr>
        <w:t>
      1) жеке басын куәландыратын құжатты;</w:t>
      </w:r>
    </w:p>
    <w:bookmarkEnd w:id="34"/>
    <w:bookmarkStart w:name="z50" w:id="35"/>
    <w:p>
      <w:pPr>
        <w:spacing w:after="0"/>
        <w:ind w:left="0"/>
        <w:jc w:val="both"/>
      </w:pPr>
      <w:r>
        <w:rPr>
          <w:rFonts w:ascii="Times New Roman"/>
          <w:b w:val="false"/>
          <w:i w:val="false"/>
          <w:color w:val="000000"/>
          <w:sz w:val="28"/>
        </w:rPr>
        <w:t xml:space="preserve">
      2)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bookmarkEnd w:id="35"/>
    <w:bookmarkStart w:name="z51" w:id="36"/>
    <w:p>
      <w:pPr>
        <w:spacing w:after="0"/>
        <w:ind w:left="0"/>
        <w:jc w:val="both"/>
      </w:pPr>
      <w:r>
        <w:rPr>
          <w:rFonts w:ascii="Times New Roman"/>
          <w:b w:val="false"/>
          <w:i w:val="false"/>
          <w:color w:val="000000"/>
          <w:sz w:val="28"/>
        </w:rPr>
        <w:t>
      3) осы Қағидалардың 6-тармағының 3) тармақшасы екінші абзацында, 7-тармағының 5), 6) тармақшаларында көрсетілген адамның (отбасы мүшелерінің) табыстары туралы мәліметтерді;</w:t>
      </w:r>
    </w:p>
    <w:bookmarkEnd w:id="36"/>
    <w:bookmarkStart w:name="z52" w:id="37"/>
    <w:p>
      <w:pPr>
        <w:spacing w:after="0"/>
        <w:ind w:left="0"/>
        <w:jc w:val="both"/>
      </w:pPr>
      <w:r>
        <w:rPr>
          <w:rFonts w:ascii="Times New Roman"/>
          <w:b w:val="false"/>
          <w:i w:val="false"/>
          <w:color w:val="000000"/>
          <w:sz w:val="28"/>
        </w:rPr>
        <w:t>
      4) өмірлік қиын жағдайдың туындағанын растайтын актіні және (немесе) құжатты ұсынады.";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жаңа редакцияда жазылсын:</w:t>
      </w:r>
    </w:p>
    <w:bookmarkStart w:name="z54" w:id="38"/>
    <w:p>
      <w:pPr>
        <w:spacing w:after="0"/>
        <w:ind w:left="0"/>
        <w:jc w:val="both"/>
      </w:pPr>
      <w:r>
        <w:rPr>
          <w:rFonts w:ascii="Times New Roman"/>
          <w:b w:val="false"/>
          <w:i w:val="false"/>
          <w:color w:val="000000"/>
          <w:sz w:val="28"/>
        </w:rPr>
        <w:t>
      "20.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жаңа редакцияда жазылсын:</w:t>
      </w:r>
    </w:p>
    <w:bookmarkStart w:name="z56" w:id="39"/>
    <w:p>
      <w:pPr>
        <w:spacing w:after="0"/>
        <w:ind w:left="0"/>
        <w:jc w:val="both"/>
      </w:pPr>
      <w:r>
        <w:rPr>
          <w:rFonts w:ascii="Times New Roman"/>
          <w:b w:val="false"/>
          <w:i w:val="false"/>
          <w:color w:val="000000"/>
          <w:sz w:val="28"/>
        </w:rPr>
        <w:t>
      "25. Әлеуметтік көмекті төлеу уәкілетті органмен әлеуметтік көмекті алушының банктік шотына екінші деңгейдегі банктер немесе банктік операциялардың тиісті түрлеріне Қазақстан Республикасы Ұлттық банкінің лицензиясы бар ұйымдар арқылы ақшалай қаражатты аудару жолымен жүзеге асырылады.".</w:t>
      </w:r>
    </w:p>
    <w:bookmarkEnd w:id="39"/>
    <w:bookmarkStart w:name="z57" w:id="4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