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d389" w14:textId="737d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Павлодар қаласының кейбір көшелерін қайта атау туралы</w:t>
      </w:r>
    </w:p>
    <w:p>
      <w:pPr>
        <w:spacing w:after="0"/>
        <w:ind w:left="0"/>
        <w:jc w:val="both"/>
      </w:pPr>
      <w:r>
        <w:rPr>
          <w:rFonts w:ascii="Times New Roman"/>
          <w:b w:val="false"/>
          <w:i w:val="false"/>
          <w:color w:val="000000"/>
          <w:sz w:val="28"/>
        </w:rPr>
        <w:t>Павлодар облыстық әкімдігінің 2020 жылғы 20 наурыздағы № 1 және Павлодар облыстық мәслихатының 2020 жылғы 20 наурыздағы № 441/38 бірлескен қаулысы мен шешімі. Павлодар облысының Әділет департаментінде 2020 жылғы 31 наурызда № 6779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11 бабы</w:t>
      </w:r>
      <w:r>
        <w:rPr>
          <w:rFonts w:ascii="Times New Roman"/>
          <w:b w:val="false"/>
          <w:i w:val="false"/>
          <w:color w:val="000000"/>
          <w:sz w:val="28"/>
        </w:rPr>
        <w:t xml:space="preserve"> 4-1)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 тармақшасына сәйкес, тиісті аумақ халқының пікірін ескере отырып және Қазақстан Республикасы Үкіметі жанындағы Республикалық ономастика комиссиясының 2019 жылғы 12 желтоқсандағы қорытындысы негізінде, Павлодар облысының әкімдігі ҚАУЛЫ ЕТЕДІ және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1. Павлодар қаласының келесі көшелері:</w:t>
      </w:r>
    </w:p>
    <w:bookmarkEnd w:id="1"/>
    <w:p>
      <w:pPr>
        <w:spacing w:after="0"/>
        <w:ind w:left="0"/>
        <w:jc w:val="both"/>
      </w:pPr>
      <w:r>
        <w:rPr>
          <w:rFonts w:ascii="Times New Roman"/>
          <w:b w:val="false"/>
          <w:i w:val="false"/>
          <w:color w:val="000000"/>
          <w:sz w:val="28"/>
        </w:rPr>
        <w:t>
      "Димитров" көшесін – "Жүсіпбек Аймауытұлы" көшесі;</w:t>
      </w:r>
    </w:p>
    <w:p>
      <w:pPr>
        <w:spacing w:after="0"/>
        <w:ind w:left="0"/>
        <w:jc w:val="both"/>
      </w:pPr>
      <w:r>
        <w:rPr>
          <w:rFonts w:ascii="Times New Roman"/>
          <w:b w:val="false"/>
          <w:i w:val="false"/>
          <w:color w:val="000000"/>
          <w:sz w:val="28"/>
        </w:rPr>
        <w:t>
      "1 Май" көшесін – "Мәшһүр Жүсіп" көшесі;</w:t>
      </w:r>
    </w:p>
    <w:p>
      <w:pPr>
        <w:spacing w:after="0"/>
        <w:ind w:left="0"/>
        <w:jc w:val="both"/>
      </w:pPr>
      <w:r>
        <w:rPr>
          <w:rFonts w:ascii="Times New Roman"/>
          <w:b w:val="false"/>
          <w:i w:val="false"/>
          <w:color w:val="000000"/>
          <w:sz w:val="28"/>
        </w:rPr>
        <w:t>
      "Карл Маркс" көшесін – "Әлихан Бөкейханұлы" көшесі;</w:t>
      </w:r>
    </w:p>
    <w:p>
      <w:pPr>
        <w:spacing w:after="0"/>
        <w:ind w:left="0"/>
        <w:jc w:val="both"/>
      </w:pPr>
      <w:r>
        <w:rPr>
          <w:rFonts w:ascii="Times New Roman"/>
          <w:b w:val="false"/>
          <w:i w:val="false"/>
          <w:color w:val="000000"/>
          <w:sz w:val="28"/>
        </w:rPr>
        <w:t>
      "Киров" көшесін – "Ермұхан Бекмаханұлы" көшесі;</w:t>
      </w:r>
    </w:p>
    <w:p>
      <w:pPr>
        <w:spacing w:after="0"/>
        <w:ind w:left="0"/>
        <w:jc w:val="both"/>
      </w:pPr>
      <w:r>
        <w:rPr>
          <w:rFonts w:ascii="Times New Roman"/>
          <w:b w:val="false"/>
          <w:i w:val="false"/>
          <w:color w:val="000000"/>
          <w:sz w:val="28"/>
        </w:rPr>
        <w:t>
      "Короленко" көшесін – "Бұқар жырау" көшесі;</w:t>
      </w:r>
    </w:p>
    <w:p>
      <w:pPr>
        <w:spacing w:after="0"/>
        <w:ind w:left="0"/>
        <w:jc w:val="both"/>
      </w:pPr>
      <w:r>
        <w:rPr>
          <w:rFonts w:ascii="Times New Roman"/>
          <w:b w:val="false"/>
          <w:i w:val="false"/>
          <w:color w:val="000000"/>
          <w:sz w:val="28"/>
        </w:rPr>
        <w:t>
      "Ж. Аймауытов" көшесін – "Ақжол" көшесі;</w:t>
      </w:r>
    </w:p>
    <w:p>
      <w:pPr>
        <w:spacing w:after="0"/>
        <w:ind w:left="0"/>
        <w:jc w:val="both"/>
      </w:pPr>
      <w:r>
        <w:rPr>
          <w:rFonts w:ascii="Times New Roman"/>
          <w:b w:val="false"/>
          <w:i w:val="false"/>
          <w:color w:val="000000"/>
          <w:sz w:val="28"/>
        </w:rPr>
        <w:t>
      "Володарский" көшесін – "Желтоқсан" көшесі;</w:t>
      </w:r>
    </w:p>
    <w:p>
      <w:pPr>
        <w:spacing w:after="0"/>
        <w:ind w:left="0"/>
        <w:jc w:val="both"/>
      </w:pPr>
      <w:r>
        <w:rPr>
          <w:rFonts w:ascii="Times New Roman"/>
          <w:b w:val="false"/>
          <w:i w:val="false"/>
          <w:color w:val="000000"/>
          <w:sz w:val="28"/>
        </w:rPr>
        <w:t>
      "Крупская" көшесін – "Едіге би" көшесі;</w:t>
      </w:r>
    </w:p>
    <w:p>
      <w:pPr>
        <w:spacing w:after="0"/>
        <w:ind w:left="0"/>
        <w:jc w:val="both"/>
      </w:pPr>
      <w:r>
        <w:rPr>
          <w:rFonts w:ascii="Times New Roman"/>
          <w:b w:val="false"/>
          <w:i w:val="false"/>
          <w:color w:val="000000"/>
          <w:sz w:val="28"/>
        </w:rPr>
        <w:t>
      "Большая объездная" көшесін – "Жібек жолы" көшесі;</w:t>
      </w:r>
    </w:p>
    <w:p>
      <w:pPr>
        <w:spacing w:after="0"/>
        <w:ind w:left="0"/>
        <w:jc w:val="both"/>
      </w:pPr>
      <w:r>
        <w:rPr>
          <w:rFonts w:ascii="Times New Roman"/>
          <w:b w:val="false"/>
          <w:i w:val="false"/>
          <w:color w:val="000000"/>
          <w:sz w:val="28"/>
        </w:rPr>
        <w:t>
      "М. Ж. Көпеев" көшесін – "Ақбеттау" көшесі;</w:t>
      </w:r>
    </w:p>
    <w:p>
      <w:pPr>
        <w:spacing w:after="0"/>
        <w:ind w:left="0"/>
        <w:jc w:val="both"/>
      </w:pPr>
      <w:r>
        <w:rPr>
          <w:rFonts w:ascii="Times New Roman"/>
          <w:b w:val="false"/>
          <w:i w:val="false"/>
          <w:color w:val="000000"/>
          <w:sz w:val="28"/>
        </w:rPr>
        <w:t>
      "Чкалов" көшесін – "Сағадат Нұрмағамбетов" көшесі;</w:t>
      </w:r>
    </w:p>
    <w:p>
      <w:pPr>
        <w:spacing w:after="0"/>
        <w:ind w:left="0"/>
        <w:jc w:val="both"/>
      </w:pPr>
      <w:r>
        <w:rPr>
          <w:rFonts w:ascii="Times New Roman"/>
          <w:b w:val="false"/>
          <w:i w:val="false"/>
          <w:color w:val="000000"/>
          <w:sz w:val="28"/>
        </w:rPr>
        <w:t>
      "Пахомов" көшесін – "Қабдеш Нұркин" көшесі;</w:t>
      </w:r>
    </w:p>
    <w:p>
      <w:pPr>
        <w:spacing w:after="0"/>
        <w:ind w:left="0"/>
        <w:jc w:val="both"/>
      </w:pPr>
      <w:r>
        <w:rPr>
          <w:rFonts w:ascii="Times New Roman"/>
          <w:b w:val="false"/>
          <w:i w:val="false"/>
          <w:color w:val="000000"/>
          <w:sz w:val="28"/>
        </w:rPr>
        <w:t>
      "Бестужев" көшесін – "Шәкәрім Құдайбердіұлы" көшесі болып қайта аталсын.</w:t>
      </w:r>
    </w:p>
    <w:bookmarkStart w:name="z3" w:id="2"/>
    <w:p>
      <w:pPr>
        <w:spacing w:after="0"/>
        <w:ind w:left="0"/>
        <w:jc w:val="both"/>
      </w:pPr>
      <w:r>
        <w:rPr>
          <w:rFonts w:ascii="Times New Roman"/>
          <w:b w:val="false"/>
          <w:i w:val="false"/>
          <w:color w:val="000000"/>
          <w:sz w:val="28"/>
        </w:rPr>
        <w:t>
      2. Осы бірлескен қаулының және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Бексеитова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