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07f0" w14:textId="a3b0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2019 жылғы 27 қарашадағы "Павлодар облысы бойынша әлеуметтік маңызы бар азық-түлік тауарларына бағаларды тұрақтандыру тетіктерін іске асырудың қағидаларын бекіту туралы" № 338/3 қаулысына өзгерістер мен толықтырулар енгізу туралы</w:t>
      </w:r>
    </w:p>
    <w:p>
      <w:pPr>
        <w:spacing w:after="0"/>
        <w:ind w:left="0"/>
        <w:jc w:val="both"/>
      </w:pPr>
      <w:r>
        <w:rPr>
          <w:rFonts w:ascii="Times New Roman"/>
          <w:b w:val="false"/>
          <w:i w:val="false"/>
          <w:color w:val="000000"/>
          <w:sz w:val="28"/>
        </w:rPr>
        <w:t>Павлодар облыстық әкімдігінің 2020 жылғы 1 қыркүйектегі № 183/4 қаулысы. Павлодар облысының Әділет департаментінде 2020 жылғы 7 қыркүйекте № 6935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Қазақстан Республикасы Ауыл шаруашылығы министрінің 2019 жылғы 29 шілдедегі "Әлеуметтік маңызы бар азық-түлік тауарларына бағаларды тұрақтандыру тетіктерін іске асырудың үлгілік қағидаларын бекіту туралы" № 280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2019 жылғы 27 қарашадағы "Павлодар облысы бойынша әлеуметтік маңызы бар азық-түлік тауарларына бағаларды тұрақтандыру тетіктерін іске асырудың қағидаларын бекіту туралы" № 338/3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6647 болып тіркелген, Қазақстан Республикасы нормативтік құқықтық актілерінің эталондық бақылау банкінде 2019 жылы 10 желтоқсанда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Павлодар облысы бойынша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азық-түлiк тауарларының өңірлік тұрақтандыру қоры (бұдан әрі – тұрақтандыру қоры) – Павлодар облысының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p>
      <w:pPr>
        <w:spacing w:after="0"/>
        <w:ind w:left="0"/>
        <w:jc w:val="both"/>
      </w:pPr>
      <w:r>
        <w:rPr>
          <w:rFonts w:ascii="Times New Roman"/>
          <w:b w:val="false"/>
          <w:i w:val="false"/>
          <w:color w:val="000000"/>
          <w:sz w:val="28"/>
        </w:rPr>
        <w:t>
      6) мамандандырылған ұйымдар – тізбесі Қазақстан Республикасы Үкіметінің 2012 жылғы 9 қазандағы № 1279 қаулысымен бекітілген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ұйымдар;</w:t>
      </w:r>
    </w:p>
    <w:p>
      <w:pPr>
        <w:spacing w:after="0"/>
        <w:ind w:left="0"/>
        <w:jc w:val="both"/>
      </w:pPr>
      <w:r>
        <w:rPr>
          <w:rFonts w:ascii="Times New Roman"/>
          <w:b w:val="false"/>
          <w:i w:val="false"/>
          <w:color w:val="000000"/>
          <w:sz w:val="28"/>
        </w:rPr>
        <w:t>
      7) сатып алу интервенциялары– Павлодар облысының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Әлеуметтік маңызы бар азық-түлік тауарларына бағаларды тұрақтандыру тетіктерін іске асыру үшін "Павлодар облысының кәсіпкерлік және сауда басқармасы" мемлекеттік мекемесі (бұдан әрі – Басқарма)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Start w:name="z6" w:id="3"/>
    <w:p>
      <w:pPr>
        <w:spacing w:after="0"/>
        <w:ind w:left="0"/>
        <w:jc w:val="both"/>
      </w:pPr>
      <w:r>
        <w:rPr>
          <w:rFonts w:ascii="Times New Roman"/>
          <w:b w:val="false"/>
          <w:i w:val="false"/>
          <w:color w:val="000000"/>
          <w:sz w:val="28"/>
        </w:rPr>
        <w:t xml:space="preserve">
      мынадай мазмұндағы 8-1 және 8-2-тармақтармен толықтырылсын: </w:t>
      </w:r>
    </w:p>
    <w:bookmarkEnd w:id="3"/>
    <w:p>
      <w:pPr>
        <w:spacing w:after="0"/>
        <w:ind w:left="0"/>
        <w:jc w:val="both"/>
      </w:pPr>
      <w:r>
        <w:rPr>
          <w:rFonts w:ascii="Times New Roman"/>
          <w:b w:val="false"/>
          <w:i w:val="false"/>
          <w:color w:val="000000"/>
          <w:sz w:val="28"/>
        </w:rPr>
        <w:t>
      "8-1.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pPr>
        <w:spacing w:after="0"/>
        <w:ind w:left="0"/>
        <w:jc w:val="both"/>
      </w:pPr>
      <w:r>
        <w:rPr>
          <w:rFonts w:ascii="Times New Roman"/>
          <w:b w:val="false"/>
          <w:i w:val="false"/>
          <w:color w:val="000000"/>
          <w:sz w:val="28"/>
        </w:rPr>
        <w:t>
      8-2.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Басқарма ай сайын айдың 20-на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1-тармағына сәйкес, Статистикалық жұмыстар жоспарына сәйкес "Қазақстан Республикасы Ұлттық экономика министрлігінің Статистика комитеті Павлодар облысының статистика департаменті" республикалық мемлекеттік мекемесі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w:t>
      </w:r>
      <w:r>
        <w:rPr>
          <w:rFonts w:ascii="Times New Roman"/>
          <w:b w:val="false"/>
          <w:i w:val="false"/>
          <w:color w:val="000000"/>
          <w:sz w:val="28"/>
        </w:rPr>
        <w:t xml:space="preserve"> - тармақтар мынадай редакцияда жазылсын:</w:t>
      </w:r>
    </w:p>
    <w:p>
      <w:pPr>
        <w:spacing w:after="0"/>
        <w:ind w:left="0"/>
        <w:jc w:val="both"/>
      </w:pPr>
      <w:r>
        <w:rPr>
          <w:rFonts w:ascii="Times New Roman"/>
          <w:b w:val="false"/>
          <w:i w:val="false"/>
          <w:color w:val="000000"/>
          <w:sz w:val="28"/>
        </w:rPr>
        <w:t>
      "28. Басқарма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p>
      <w:pPr>
        <w:spacing w:after="0"/>
        <w:ind w:left="0"/>
        <w:jc w:val="both"/>
      </w:pPr>
      <w:r>
        <w:rPr>
          <w:rFonts w:ascii="Times New Roman"/>
          <w:b w:val="false"/>
          <w:i w:val="false"/>
          <w:color w:val="000000"/>
          <w:sz w:val="28"/>
        </w:rPr>
        <w:t>
      29.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заңнамамен көзделген жазбаша нысанда рәсімделеді.";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"35. Жергілікті атқарушы органдар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 </w:t>
      </w:r>
    </w:p>
    <w:bookmarkStart w:name="z14" w:id="4"/>
    <w:p>
      <w:pPr>
        <w:spacing w:after="0"/>
        <w:ind w:left="0"/>
        <w:jc w:val="both"/>
      </w:pPr>
      <w:r>
        <w:rPr>
          <w:rFonts w:ascii="Times New Roman"/>
          <w:b w:val="false"/>
          <w:i w:val="false"/>
          <w:color w:val="000000"/>
          <w:sz w:val="28"/>
        </w:rPr>
        <w:t>
      2. "Павлодар облысының кәсіпкерлік және сауда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5" w:id="5"/>
    <w:p>
      <w:pPr>
        <w:spacing w:after="0"/>
        <w:ind w:left="0"/>
        <w:jc w:val="both"/>
      </w:pPr>
      <w:r>
        <w:rPr>
          <w:rFonts w:ascii="Times New Roman"/>
          <w:b w:val="false"/>
          <w:i w:val="false"/>
          <w:color w:val="000000"/>
          <w:sz w:val="28"/>
        </w:rPr>
        <w:t>
      3. Осы қаулының орындалуын бақылау облыс әкімінің орынбасары А. Қ. Байхановқа жүктелсін.</w:t>
      </w:r>
    </w:p>
    <w:bookmarkEnd w:id="5"/>
    <w:bookmarkStart w:name="z16"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