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8a13" w14:textId="0888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7 сәуірдегі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 106/3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2020 жылғы 25 желтоқсандағы № 284/5 қаулысы. Павлодар облысының Әділет департаментінде 2021 жылғы 20 қаңтарда № 7189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7 сәуірдегі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 106/3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5121 болып тіркелген, 2016 жылғы 20 мамырда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 осы қаулының 1, 2, 3, 4, 5, 6, 7 - қосымшаларына сәйкес айқындалсын". </w:t>
      </w:r>
    </w:p>
    <w:bookmarkStart w:name="z4" w:id="3"/>
    <w:p>
      <w:pPr>
        <w:spacing w:after="0"/>
        <w:ind w:left="0"/>
        <w:jc w:val="both"/>
      </w:pPr>
      <w:r>
        <w:rPr>
          <w:rFonts w:ascii="Times New Roman"/>
          <w:b w:val="false"/>
          <w:i w:val="false"/>
          <w:color w:val="000000"/>
          <w:sz w:val="28"/>
        </w:rPr>
        <w:t xml:space="preserve">
      2. "Павлодар облысының экономика және бюджеттік жоспарлау басқармасы" мемлекеттік мекемесі заңнамамен белгіленген тәртіпте: </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Ә. А. Арыноваға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Терентьев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"11" желтоқсан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"11" 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