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1e8f" w14:textId="6e11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Бірлік ауылдық округі әкімінің 2020 жылғы 21 қаңтардағы "Баянауыл ауданы Бірлік ауылдық округінде орналасқан "Бауыржан" шаруа қожалығының аумағында шектеу іс-шараларын белгілеу туралы" № 1-17/1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Бірлік ауылдық округі әкімінің 2020 жылғы 13 мамырдағы № 1-17/3 шешімі. Павлодар облысының Әділет департаментінде 2020 жылғы 13 мамырда № 6830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ветеринариялық-санитариялық инспекторының 2020 жылғы 15 сәуірдегі № 2-19/87 ұсынысы негізінде, Бірлік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Бірлік ауылдық округінде орналасқан "Бауыржан" шаруа қожалығының аумағында жануарлардың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Бірлік ауылдық округі әкімінің 2020 жылғы 21 қаңтардағы "Баянауыл ауданы Бірлік ауылдық округінде орналасқан "Бауыржан" шаруа қожалығының аумағында шектеу іс-шараларын белгілеу туралы" № 1-17/1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6711 болып тіркелген, 2020 жылғы 24 қаңтардағы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