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e0c" w14:textId="338d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2020 жылғы 24 сәуірдегі № 121/3 қаулысы. Павлодар облысының Әділет департаментінде 2020 жылғы 28 сәуірде № 6811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коммуналдық мемлекеттік кәсіпорындарының</w:t>
      </w:r>
      <w:r>
        <w:br/>
      </w:r>
      <w:r>
        <w:rPr>
          <w:rFonts w:ascii="Times New Roman"/>
          <w:b/>
          <w:i w:val="false"/>
          <w:color w:val="000000"/>
        </w:rPr>
        <w:t>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