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b9fa" w14:textId="e71b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2020 жылғы 19 қазандағы № 245-58-6 шешімі. Павлодар облысының Әділет департаментінде 2020 жылғы 27 қазанда № 6994 болып тіркелді. Күші жойылды - Павлодар облысы Ертіс аудандық мәслихатының 2023 жылғы 10 қарашадағы № 35- 10-8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10.11.2023 № </w:t>
      </w:r>
      <w:r>
        <w:rPr>
          <w:rFonts w:ascii="Times New Roman"/>
          <w:b w:val="false"/>
          <w:i w:val="false"/>
          <w:color w:val="ff0000"/>
          <w:sz w:val="28"/>
        </w:rPr>
        <w:t>35-10-8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504</w:t>
      </w:r>
      <w:r>
        <w:rPr>
          <w:rFonts w:ascii="Times New Roman"/>
          <w:b w:val="false"/>
          <w:i w:val="false"/>
          <w:color w:val="000000"/>
          <w:sz w:val="28"/>
        </w:rPr>
        <w:t xml:space="preserve"> қаулысына,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2020 жылғы 19 қазаны</w:t>
            </w:r>
            <w:r>
              <w:br/>
            </w:r>
            <w:r>
              <w:rPr>
                <w:rFonts w:ascii="Times New Roman"/>
                <w:b w:val="false"/>
                <w:i w:val="false"/>
                <w:color w:val="000000"/>
                <w:sz w:val="20"/>
              </w:rPr>
              <w:t>№ 245-58-6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Павлодар облысы Ертіс аудандық мәслихатының 21.04.2023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Павлодар облысы бойынша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ауылдар, ауылдық округтер әкімдерінің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xml:space="preserve">
      6) 16 желтоқсан – Тәуелсіздік күні. </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үшінші топтағы мүгедектігі бар адамдар;</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мүгедектігі бар абилитациялау мен оңалтудың жеке бағдарламасының кәсіби бөлігінен көшірмесі бар студенттер қатарындағы мүгедектігі бар адамдар; </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орындарының оқуын аяқтау мерзіміне дейін, бұрын әлеуметтік көмек алған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балалар;</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"1 типті қант диабеті" ауруынан зардап шегетін тұлғалар.</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6-тармағы</w:t>
      </w:r>
      <w:r>
        <w:rPr>
          <w:rFonts w:ascii="Times New Roman"/>
          <w:b w:val="false"/>
          <w:i w:val="false"/>
          <w:color w:val="000000"/>
          <w:sz w:val="28"/>
        </w:rPr>
        <w:t xml:space="preserve">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алтыншы, жетінші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Тәуелсізідік күніне бірінші, екінші абзацтарының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 – курорттық емделуге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санаторий-курорттық емделуге заңды өкілдіңеріп жүруіне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өкілдіңеріп жүруіне 55 (елу бес)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(жылыту маусымы кезеңінде)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Ертіс ауданының төтенше жағдайлар бөлімінең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алтыншы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жетінші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уәкілетті ұйымның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 (гемодиализ емшарасын алушылар);</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3 (үш) АЕК мөлшерінде, үшінші, төртінші, бесінші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әлеуметтік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аудан әкімі, жоғары оқу орнының басшысы және өтініш беруші қол қойған білім беру қызметтерін көрсетуге арналған үш жақты шарт үшін оқу жылындағы нақты оқу құны мөлшерінде;</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10 (он) АЕК мөлшерінде қатты отын сатып алуға (жылыту маусымы кезеңінде)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Ертіс ауданы бойынша түпкілікті әлуметтік көмек мөлшері, қиын өмірлік жағдайдағы тұлғаларға 100 (жүз) АЕК, Ұлы Отан соғысы кезеңінде жаралануы, контузия алуы, мертігуі немесе ауруға шалдығуы салдарынан болған мүгедектігі бар адамдары және қатысушыларына (бұдан әрі – ҰОС) және ҰОС ардагерлеріне жеңілдік бойынша теңелген тұлғаларға 500 (бес жүз) АЕК.</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 </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 – Собес" автоматтандырылған ақпараттық жүйесiнiң дерекқорын пайдалана отырыпжүргiзедi.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19 қазандағы № 245-58-6</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bookmarkStart w:name="z32" w:id="6"/>
    <w:p>
      <w:pPr>
        <w:spacing w:after="0"/>
        <w:ind w:left="0"/>
        <w:jc w:val="left"/>
      </w:pPr>
      <w:r>
        <w:rPr>
          <w:rFonts w:ascii="Times New Roman"/>
          <w:b/>
          <w:i w:val="false"/>
          <w:color w:val="000000"/>
        </w:rPr>
        <w:t xml:space="preserve"> Ертіс аудандық мәслихатының күші жойылған кейбір</w:t>
      </w:r>
      <w:r>
        <w:br/>
      </w:r>
      <w:r>
        <w:rPr>
          <w:rFonts w:ascii="Times New Roman"/>
          <w:b/>
          <w:i w:val="false"/>
          <w:color w:val="000000"/>
        </w:rPr>
        <w:t>шешімдерінің тізбесі</w:t>
      </w:r>
    </w:p>
    <w:bookmarkEnd w:id="6"/>
    <w:bookmarkStart w:name="z33" w:id="7"/>
    <w:p>
      <w:pPr>
        <w:spacing w:after="0"/>
        <w:ind w:left="0"/>
        <w:jc w:val="both"/>
      </w:pPr>
      <w:r>
        <w:rPr>
          <w:rFonts w:ascii="Times New Roman"/>
          <w:b w:val="false"/>
          <w:i w:val="false"/>
          <w:color w:val="000000"/>
          <w:sz w:val="28"/>
        </w:rPr>
        <w:t xml:space="preserve">
      1. Ертіс аудандық мәслихатының 2018 жылғы 23 мамырдағы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130-26-6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5988 болып тіркелген, 2018 жылғы 13 маусымда Қазақстан Республикасы нормативтік құқықтық актілерінің эталондық бақылау банкінде жарияланған).</w:t>
      </w:r>
    </w:p>
    <w:bookmarkEnd w:id="7"/>
    <w:bookmarkStart w:name="z34" w:id="8"/>
    <w:p>
      <w:pPr>
        <w:spacing w:after="0"/>
        <w:ind w:left="0"/>
        <w:jc w:val="both"/>
      </w:pPr>
      <w:r>
        <w:rPr>
          <w:rFonts w:ascii="Times New Roman"/>
          <w:b w:val="false"/>
          <w:i w:val="false"/>
          <w:color w:val="000000"/>
          <w:sz w:val="28"/>
        </w:rPr>
        <w:t xml:space="preserve">
      2. Ертіс аудандық мәслихатының 2019 жылғы 26 сәуірдегі "Ертіс аудандық мәслихатының 2018 жылғы 23 мамырдағы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130-26-6 шешіміне өзгерістер енгізу туралы" № 168-39-6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6338 болып тіркелген, 2019 жылғы 15 мамырда Қазақстан Республикасы нормативтік құқықтық актілерінің эталондық бақылау банкінде жарияланған).</w:t>
      </w:r>
    </w:p>
    <w:bookmarkEnd w:id="8"/>
    <w:bookmarkStart w:name="z35" w:id="9"/>
    <w:p>
      <w:pPr>
        <w:spacing w:after="0"/>
        <w:ind w:left="0"/>
        <w:jc w:val="both"/>
      </w:pPr>
      <w:r>
        <w:rPr>
          <w:rFonts w:ascii="Times New Roman"/>
          <w:b w:val="false"/>
          <w:i w:val="false"/>
          <w:color w:val="000000"/>
          <w:sz w:val="28"/>
        </w:rPr>
        <w:t xml:space="preserve">
      3. Ертіс аудандық мәслихатының 2019 жылғы 22 шілдедегі "Ертіс аудандық мәслихатының 2018 жылғы 23 мамырдағы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130-26-6 шешіміне өзгерістер мен толықтырулар енгізу туралы" № 182-42-6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6492 болып тіркелген, 2019 жылғы 7 тамызда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