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f41a8" w14:textId="d7f41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Алматы қаласы әкімдігінің 2020 жылғы 16 қыркүйектегі № 3/371 қаулысы. Алматы қаласы Әділет департаментінде 2020 жылғы 24 қыркүйекте № 1637 болып тіркелді</w:t>
      </w:r>
    </w:p>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қаласының әкімдігі ҚАУЛЫ ЕТЕДІ:</w:t>
      </w:r>
    </w:p>
    <w:bookmarkStart w:name="z1" w:id="0"/>
    <w:p>
      <w:pPr>
        <w:spacing w:after="0"/>
        <w:ind w:left="0"/>
        <w:jc w:val="both"/>
      </w:pPr>
      <w:r>
        <w:rPr>
          <w:rFonts w:ascii="Times New Roman"/>
          <w:b w:val="false"/>
          <w:i w:val="false"/>
          <w:color w:val="000000"/>
          <w:sz w:val="28"/>
        </w:rPr>
        <w:t>
      1. Осы қаулының қосымшасына сәйкес Алматы қаласы әкімдігінің кейбір қаулыларының күші жойылды деп танылсын.</w:t>
      </w:r>
    </w:p>
    <w:bookmarkEnd w:id="0"/>
    <w:bookmarkStart w:name="z2" w:id="1"/>
    <w:p>
      <w:pPr>
        <w:spacing w:after="0"/>
        <w:ind w:left="0"/>
        <w:jc w:val="both"/>
      </w:pPr>
      <w:r>
        <w:rPr>
          <w:rFonts w:ascii="Times New Roman"/>
          <w:b w:val="false"/>
          <w:i w:val="false"/>
          <w:color w:val="000000"/>
          <w:sz w:val="28"/>
        </w:rPr>
        <w:t>
      2. "Алматы қаласы Мәдениет басқармасы" коммуналдық мемлекеттік мекемесі Қазақстан Республикасының заңнамасымен белгiленген тәртiпте осы қаулыны әдiлет органдарында мемлекеттiк тiркеудi, кейiннен мерзiмдi баспа басылымдарында ресми жариялауды және Алматы қаласы әкiмдiгiнiң интернет ресурсында орналастыруды қамтамасыз етсiн.</w:t>
      </w:r>
    </w:p>
    <w:bookmarkEnd w:id="1"/>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Е.Ж. Бабақұмаровқа жүктелсін.</w:t>
      </w:r>
    </w:p>
    <w:p>
      <w:pPr>
        <w:spacing w:after="0"/>
        <w:ind w:left="0"/>
        <w:jc w:val="both"/>
      </w:pPr>
      <w:r>
        <w:rPr>
          <w:rFonts w:ascii="Times New Roman"/>
          <w:b w:val="false"/>
          <w:i w:val="false"/>
          <w:color w:val="000000"/>
          <w:sz w:val="28"/>
        </w:rPr>
        <w:t>
      4. Осы қаулы ол алғаш ресми жарияланғаннан кейiн күнтiзбелiк он күн өткен соң қолданысқа енгiзiледi.</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Алматы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2020 жылғы 16 қыркүйегі</w:t>
            </w:r>
            <w:r>
              <w:br/>
            </w:r>
            <w:r>
              <w:rPr>
                <w:rFonts w:ascii="Times New Roman"/>
                <w:b w:val="false"/>
                <w:i w:val="false"/>
                <w:color w:val="000000"/>
                <w:sz w:val="20"/>
              </w:rPr>
              <w:t>№ 3/371</w:t>
            </w:r>
            <w:r>
              <w:br/>
            </w:r>
            <w:r>
              <w:rPr>
                <w:rFonts w:ascii="Times New Roman"/>
                <w:b w:val="false"/>
                <w:i w:val="false"/>
                <w:color w:val="000000"/>
                <w:sz w:val="20"/>
              </w:rPr>
              <w:t>қаулысына қосымша</w:t>
            </w:r>
          </w:p>
        </w:tc>
      </w:tr>
    </w:tbl>
    <w:bookmarkStart w:name="z4" w:id="2"/>
    <w:p>
      <w:pPr>
        <w:spacing w:after="0"/>
        <w:ind w:left="0"/>
        <w:jc w:val="left"/>
      </w:pPr>
      <w:r>
        <w:rPr>
          <w:rFonts w:ascii="Times New Roman"/>
          <w:b/>
          <w:i w:val="false"/>
          <w:color w:val="000000"/>
        </w:rPr>
        <w:t xml:space="preserve"> Алматы қаласы әкімдігінің күші жойылған кейбір</w:t>
      </w:r>
      <w:r>
        <w:br/>
      </w:r>
      <w:r>
        <w:rPr>
          <w:rFonts w:ascii="Times New Roman"/>
          <w:b/>
          <w:i w:val="false"/>
          <w:color w:val="000000"/>
        </w:rPr>
        <w:t>қаулыларының тізбесі</w:t>
      </w:r>
    </w:p>
    <w:bookmarkEnd w:id="2"/>
    <w:p>
      <w:pPr>
        <w:spacing w:after="0"/>
        <w:ind w:left="0"/>
        <w:jc w:val="both"/>
      </w:pPr>
      <w:r>
        <w:rPr>
          <w:rFonts w:ascii="Times New Roman"/>
          <w:b w:val="false"/>
          <w:i w:val="false"/>
          <w:color w:val="000000"/>
          <w:sz w:val="28"/>
        </w:rPr>
        <w:t xml:space="preserve">
      1) Алматы қаласы әкімдігінің "Алматы қаласында көрсетілетін мәдениет саласындағы мемлекеттік көрсетілетін қызмет регламенттерін бекіту туралы" 2015 жылғы 9 қыркүйектегі № 3/540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1208 болып тіркелген, 2015 жылғы 17 қазанда "Алматы ақшамы" және "Вечерний Алматы" газеттерінде жарияланған);</w:t>
      </w:r>
    </w:p>
    <w:p>
      <w:pPr>
        <w:spacing w:after="0"/>
        <w:ind w:left="0"/>
        <w:jc w:val="both"/>
      </w:pPr>
      <w:r>
        <w:rPr>
          <w:rFonts w:ascii="Times New Roman"/>
          <w:b w:val="false"/>
          <w:i w:val="false"/>
          <w:color w:val="000000"/>
          <w:sz w:val="28"/>
        </w:rPr>
        <w:t xml:space="preserve">
      2) Алматы қаласы әкімдігінің "Алматы қаласы әкімдігінің "Алматы қаласында көрсетілетін мәдениет саласындағы мемлекеттік көрсетілетін қызмет регламенттерін бекіту туралы" 2015 жылғы 9 қыркүйектегі № 3/540 қаулысына өзгерістер енгізу туралы" 2018 жылғы 14 маусымдағы № 2/303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1489 болып тіркелген, 2018 жылғы 10 шілдеде "Алматы ақшамы" және "Вечерний Алматы" газеттерінде жарияланған);</w:t>
      </w:r>
    </w:p>
    <w:p>
      <w:pPr>
        <w:spacing w:after="0"/>
        <w:ind w:left="0"/>
        <w:jc w:val="both"/>
      </w:pPr>
      <w:r>
        <w:rPr>
          <w:rFonts w:ascii="Times New Roman"/>
          <w:b w:val="false"/>
          <w:i w:val="false"/>
          <w:color w:val="000000"/>
          <w:sz w:val="28"/>
        </w:rPr>
        <w:t xml:space="preserve">
      3) Алматы қаласы әкімдігінің "Архивтік анықтамалар, архивтік құжаттардың көшірмелерін немесе архивтік үзінділер беру" мемлекеттік көрсетілетін қызмет регламентін бекіту туралы" 2019 жылғы 18 шілдедегі № 3/457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1572 болып тіркелген, 2019 жылғы 27 шілдеде "Алматы ақшамы" және "Вечерний Алматы" газеттерінде жарияланған);</w:t>
      </w:r>
    </w:p>
    <w:p>
      <w:pPr>
        <w:spacing w:after="0"/>
        <w:ind w:left="0"/>
        <w:jc w:val="both"/>
      </w:pPr>
      <w:r>
        <w:rPr>
          <w:rFonts w:ascii="Times New Roman"/>
          <w:b w:val="false"/>
          <w:i w:val="false"/>
          <w:color w:val="000000"/>
          <w:sz w:val="28"/>
        </w:rPr>
        <w:t xml:space="preserve">
      4) Алматы қаласы әкімдігінің "Алматы қаласы әкімдігінің "Алматы қаласында көрсетілетін мәдениет саласындағы мемлекеттік көрсетілетін қызмет регламенттерін бекіту туралы" 2015 жылғы 9 қыркүйектегі № 3/540 қаулысына өзгеріс енгізу туралы" 2019 жылғы 13 тамыздағы № 3/490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1580 болып тіркелген, 2019 жылғы 29 тамызда "Алматы ақшамы" және "Вечерний Алматы" газеттерінде жарияланған);</w:t>
      </w:r>
    </w:p>
    <w:p>
      <w:pPr>
        <w:spacing w:after="0"/>
        <w:ind w:left="0"/>
        <w:jc w:val="both"/>
      </w:pPr>
      <w:r>
        <w:rPr>
          <w:rFonts w:ascii="Times New Roman"/>
          <w:b w:val="false"/>
          <w:i w:val="false"/>
          <w:color w:val="000000"/>
          <w:sz w:val="28"/>
        </w:rPr>
        <w:t xml:space="preserve">
      5) Алматы қаласы әкімдігінің "Мемориалдық тақталарды орнатуға рұқсат беру" мемлекеттік көрсетілетін қызмет регламентін бекіту туралы" 2019 жылғы 13 тамыздағы № 3/491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1581 болып тіркелген, 2019 жылғы 29 тамызда "Алматы ақшамы" және "Вечерний Алматы" газеттерінде жарияланған).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