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49eb" w14:textId="26b4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коммуналдық ақылы автотұрақтарына (автомобиль қоятын орындарына, паркингтеріне) сараланған тариф белгілеу туралы</w:t>
      </w:r>
    </w:p>
    <w:p>
      <w:pPr>
        <w:spacing w:after="0"/>
        <w:ind w:left="0"/>
        <w:jc w:val="both"/>
      </w:pPr>
      <w:r>
        <w:rPr>
          <w:rFonts w:ascii="Times New Roman"/>
          <w:b w:val="false"/>
          <w:i w:val="false"/>
          <w:color w:val="000000"/>
          <w:sz w:val="28"/>
        </w:rPr>
        <w:t>Алматы қаласы әкімдігінің 2020 жылғы 16 қарашадағы № 4/504 қаулысы. Алматы қаласы Әділет департаментінде 2020 жылғы 18 қарашада № 1662 болып тіркелді</w:t>
      </w:r>
    </w:p>
    <w:p>
      <w:pPr>
        <w:spacing w:after="0"/>
        <w:ind w:left="0"/>
        <w:jc w:val="both"/>
      </w:pPr>
      <w:r>
        <w:rPr>
          <w:rFonts w:ascii="Times New Roman"/>
          <w:b w:val="false"/>
          <w:i w:val="false"/>
          <w:color w:val="000000"/>
          <w:sz w:val="28"/>
        </w:rPr>
        <w:t xml:space="preserve">
      Қазақстан Республикасының 1998 жылғы 1 шілдедегі "Алматы қаласының ерекше мәртебесі туралы" Заңының </w:t>
      </w:r>
      <w:r>
        <w:rPr>
          <w:rFonts w:ascii="Times New Roman"/>
          <w:b w:val="false"/>
          <w:i w:val="false"/>
          <w:color w:val="000000"/>
          <w:sz w:val="28"/>
        </w:rPr>
        <w:t>4-бабының 9-9) тармағына</w:t>
      </w:r>
      <w:r>
        <w:rPr>
          <w:rFonts w:ascii="Times New Roman"/>
          <w:b w:val="false"/>
          <w:i w:val="false"/>
          <w:color w:val="000000"/>
          <w:sz w:val="28"/>
        </w:rPr>
        <w:t xml:space="preserve"> сәйкес, Алматы қаласының әкімдігі ҚАУЛЫ ЕТЕДІ: </w:t>
      </w:r>
    </w:p>
    <w:bookmarkStart w:name="z1" w:id="0"/>
    <w:p>
      <w:pPr>
        <w:spacing w:after="0"/>
        <w:ind w:left="0"/>
        <w:jc w:val="both"/>
      </w:pPr>
      <w:r>
        <w:rPr>
          <w:rFonts w:ascii="Times New Roman"/>
          <w:b w:val="false"/>
          <w:i w:val="false"/>
          <w:color w:val="000000"/>
          <w:sz w:val="28"/>
        </w:rPr>
        <w:t xml:space="preserve">
      1. Осы қаулының қосымшасына сәйкес Алматы қаласының коммуналдық ақылы автотұрақтарына (автомобиль қоятын орындарына, паркингтеріне) сараланған тариф белгіленсін. </w:t>
      </w:r>
    </w:p>
    <w:bookmarkEnd w:id="0"/>
    <w:p>
      <w:pPr>
        <w:spacing w:after="0"/>
        <w:ind w:left="0"/>
        <w:jc w:val="both"/>
      </w:pPr>
      <w:r>
        <w:rPr>
          <w:rFonts w:ascii="Times New Roman"/>
          <w:b w:val="false"/>
          <w:i w:val="false"/>
          <w:color w:val="000000"/>
          <w:sz w:val="28"/>
        </w:rPr>
        <w:t>
      2. "Алматы қаласы Қалалық мобилділік басқармасы" коммуналдық мемлекеттік мекемесі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ресми жариялауды және Алматы қаласы әкімдігінің ресми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бірінші орынбасары Е.Т. Қожағапановқа жүктелсін.</w:t>
      </w:r>
    </w:p>
    <w:p>
      <w:pPr>
        <w:spacing w:after="0"/>
        <w:ind w:left="0"/>
        <w:jc w:val="both"/>
      </w:pPr>
      <w:r>
        <w:rPr>
          <w:rFonts w:ascii="Times New Roman"/>
          <w:b w:val="false"/>
          <w:i w:val="false"/>
          <w:color w:val="000000"/>
          <w:sz w:val="28"/>
        </w:rPr>
        <w:t>
      4. Осы қаулы алғаш ресми жарияланған күннен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w:t>
            </w:r>
            <w:r>
              <w:br/>
            </w:r>
            <w:r>
              <w:rPr>
                <w:rFonts w:ascii="Times New Roman"/>
                <w:b w:val="false"/>
                <w:i w:val="false"/>
                <w:color w:val="000000"/>
                <w:sz w:val="20"/>
              </w:rPr>
              <w:t>әкімі 2020 жылғы</w:t>
            </w:r>
            <w:r>
              <w:br/>
            </w:r>
            <w:r>
              <w:rPr>
                <w:rFonts w:ascii="Times New Roman"/>
                <w:b w:val="false"/>
                <w:i w:val="false"/>
                <w:color w:val="000000"/>
                <w:sz w:val="20"/>
              </w:rPr>
              <w:t>16 қарашасы № 4/504</w:t>
            </w:r>
            <w:r>
              <w:br/>
            </w:r>
            <w:r>
              <w:rPr>
                <w:rFonts w:ascii="Times New Roman"/>
                <w:b w:val="false"/>
                <w:i w:val="false"/>
                <w:color w:val="000000"/>
                <w:sz w:val="20"/>
              </w:rPr>
              <w:t>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Алматы қаласының коммуналдық ақылы автотұрақтарына (автомобиль</w:t>
      </w:r>
      <w:r>
        <w:br/>
      </w:r>
      <w:r>
        <w:rPr>
          <w:rFonts w:ascii="Times New Roman"/>
          <w:b/>
          <w:i w:val="false"/>
          <w:color w:val="000000"/>
        </w:rPr>
        <w:t>қоятын орындарына, паркингтеріне) белгіленген сараланған тариф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8272"/>
        <w:gridCol w:w="2904"/>
      </w:tblGrid>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қолданылатын аумақ</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тұраққа қоюдың 1 сағаты үшін тариф</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көшесі: Пушкин көшесінен Қалдаяқов көшесіне дейін, (көлік қоятын аймақ 1501)</w:t>
            </w:r>
          </w:p>
        </w:tc>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150 теңге</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даңғылы: Пушкин көшесінен Қалдаяқов көшесіне дейін, (көлік қоятын аймақ 1501)</w:t>
            </w:r>
          </w:p>
        </w:tc>
        <w:tc>
          <w:tcPr>
            <w:tcW w:w="0" w:type="auto"/>
            <w:vMerge/>
            <w:tcBorders>
              <w:top w:val="nil"/>
              <w:left w:val="single" w:color="cfcfcf" w:sz="5"/>
              <w:bottom w:val="single" w:color="cfcfcf" w:sz="5"/>
              <w:right w:val="single" w:color="cfcfcf" w:sz="5"/>
            </w:tcBorders>
          </w:tc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Зенков көшесі: Жібек жолы көшесінен Гоголь көшесіне дейін, (көлік қоятын аймақ 1501)</w:t>
            </w:r>
          </w:p>
        </w:tc>
        <w:tc>
          <w:tcPr>
            <w:tcW w:w="0" w:type="auto"/>
            <w:vMerge/>
            <w:tcBorders>
              <w:top w:val="nil"/>
              <w:left w:val="single" w:color="cfcfcf" w:sz="5"/>
              <w:bottom w:val="single" w:color="cfcfcf" w:sz="5"/>
              <w:right w:val="single" w:color="cfcfcf" w:sz="5"/>
            </w:tcBorders>
          </w:tc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 Жібек жолы көшесінен Гоголь көшесіне дейін,</w:t>
            </w:r>
            <w:r>
              <w:br/>
            </w:r>
            <w:r>
              <w:rPr>
                <w:rFonts w:ascii="Times New Roman"/>
                <w:b w:val="false"/>
                <w:i w:val="false"/>
                <w:color w:val="000000"/>
                <w:sz w:val="20"/>
              </w:rPr>
              <w:t>
(көлік қоятын аймақ 1501)</w:t>
            </w:r>
          </w:p>
        </w:tc>
        <w:tc>
          <w:tcPr>
            <w:tcW w:w="0" w:type="auto"/>
            <w:vMerge/>
            <w:tcBorders>
              <w:top w:val="nil"/>
              <w:left w:val="single" w:color="cfcfcf" w:sz="5"/>
              <w:bottom w:val="single" w:color="cfcfcf" w:sz="5"/>
              <w:right w:val="single" w:color="cfcfcf" w:sz="5"/>
            </w:tcBorders>
          </w:tc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Зенков көшесі: Мақатаев көшесінен Жібек жолы көшесіне дейін, (көлік қоятын аймақ 1501)</w:t>
            </w:r>
          </w:p>
        </w:tc>
        <w:tc>
          <w:tcPr>
            <w:tcW w:w="0" w:type="auto"/>
            <w:vMerge/>
            <w:tcBorders>
              <w:top w:val="nil"/>
              <w:left w:val="single" w:color="cfcfcf" w:sz="5"/>
              <w:bottom w:val="single" w:color="cfcfcf" w:sz="5"/>
              <w:right w:val="single" w:color="cfcfcf" w:sz="5"/>
            </w:tcBorders>
          </w:tcP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көшесінің шығыс жағы: Мақатаев көшесінен Жібек жолы көшесіне дейін, (көлік қоятын аймақ 1501)</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