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a241" w14:textId="c07a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әкімінің "Алматы қаласы Әуезов ауданы бойынша сайлау учаскелерін құру туралы" 2020 жылғы 3 наурыздағы № 1 шешіміне езгерістер енгізу туралы</w:t>
      </w:r>
    </w:p>
    <w:p>
      <w:pPr>
        <w:spacing w:after="0"/>
        <w:ind w:left="0"/>
        <w:jc w:val="both"/>
      </w:pPr>
      <w:r>
        <w:rPr>
          <w:rFonts w:ascii="Times New Roman"/>
          <w:b w:val="false"/>
          <w:i w:val="false"/>
          <w:color w:val="000000"/>
          <w:sz w:val="28"/>
        </w:rPr>
        <w:t>Алматы қаласы Әуезов ауданы әкімінің 2020 жылғы 19 қазандағы № 3 шешімі. Алматы қаласы Әділет департаментінде 2020 жылғы 21 қазанда № 1649 болып тіркелді</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Әуезов ауданының әкімі ШЕШІМ ЕТТІ:</w:t>
      </w:r>
    </w:p>
    <w:bookmarkStart w:name="z1" w:id="0"/>
    <w:p>
      <w:pPr>
        <w:spacing w:after="0"/>
        <w:ind w:left="0"/>
        <w:jc w:val="both"/>
      </w:pPr>
      <w:r>
        <w:rPr>
          <w:rFonts w:ascii="Times New Roman"/>
          <w:b w:val="false"/>
          <w:i w:val="false"/>
          <w:color w:val="000000"/>
          <w:sz w:val="28"/>
        </w:rPr>
        <w:t xml:space="preserve">
      1. Алматы қаласы Әуезов ауданы әкімінің 2020 жылғы 3 наурыздағы № 1 "Алматы қаласы Әуезов ауданы бойынша сайлау участкелерін құру туралы" (Алматы қаласы Әділет департаментінің нормативтік құқықтық актілерді мемлекеттік тіркеу тізілімінде № 1610 болып тіркелген, 2020 жылғы 12 наурызда № 29 "Алматы ақшамы" газетінде, 2020 жылғы 12 наурызда № 30 "Вечерний Алматы"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1)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 204 сайлау учаскесі орталығының атауы осы шешімнің қосымшасына сәйкес жаңа редакцияда мазмұндалсын.</w:t>
      </w:r>
    </w:p>
    <w:bookmarkEnd w:id="1"/>
    <w:p>
      <w:pPr>
        <w:spacing w:after="0"/>
        <w:ind w:left="0"/>
        <w:jc w:val="both"/>
      </w:pPr>
      <w:r>
        <w:rPr>
          <w:rFonts w:ascii="Times New Roman"/>
          <w:b w:val="false"/>
          <w:i w:val="false"/>
          <w:color w:val="000000"/>
          <w:sz w:val="28"/>
        </w:rPr>
        <w:t>
      2. Алматы қаласы Әуезов ауданы әкімі аппаратының мемлекеттік-құқықтық бөлімі осы шешімнің әділет органдарында мемлекеттік тіркелуін, кейіннен ресми мерзімді басылымдарда және Әуезов ауданы әкімінің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Әуезов ауданы әкім аппаратының басшысы Ш. Тұрсынбаевқа жүктелсін.</w:t>
      </w:r>
    </w:p>
    <w:p>
      <w:pPr>
        <w:spacing w:after="0"/>
        <w:ind w:left="0"/>
        <w:jc w:val="both"/>
      </w:pPr>
      <w:r>
        <w:rPr>
          <w:rFonts w:ascii="Times New Roman"/>
          <w:b w:val="false"/>
          <w:i w:val="false"/>
          <w:color w:val="000000"/>
          <w:sz w:val="28"/>
        </w:rPr>
        <w:t xml:space="preserve">
      4. Осы шешім ресми жарияланғаннан кейiн күнтiзбелік он күн өткеннен соң қолданысқа енгiзiледi.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Әуезов</w:t>
            </w:r>
            <w:r>
              <w:br/>
            </w:r>
            <w:r>
              <w:rPr>
                <w:rFonts w:ascii="Times New Roman"/>
                <w:b w:val="false"/>
                <w:i/>
                <w:color w:val="000000"/>
                <w:sz w:val="20"/>
              </w:rPr>
              <w:t xml:space="preserve">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Сайфеденов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2020 жылғы 19 қазаны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Алматы қаласы Әуезов ауданындағы сайлау учаскесінің</w:t>
      </w:r>
      <w:r>
        <w:br/>
      </w:r>
      <w:r>
        <w:rPr>
          <w:rFonts w:ascii="Times New Roman"/>
          <w:b/>
          <w:i w:val="false"/>
          <w:color w:val="000000"/>
        </w:rPr>
        <w:t>орталығының атауы</w:t>
      </w:r>
    </w:p>
    <w:bookmarkEnd w:id="2"/>
    <w:p>
      <w:pPr>
        <w:spacing w:after="0"/>
        <w:ind w:left="0"/>
        <w:jc w:val="both"/>
      </w:pPr>
      <w:r>
        <w:rPr>
          <w:rFonts w:ascii="Times New Roman"/>
          <w:b w:val="false"/>
          <w:i w:val="false"/>
          <w:color w:val="000000"/>
          <w:sz w:val="28"/>
        </w:rPr>
        <w:t>
      № 204 сайлау учаскесi</w:t>
      </w:r>
    </w:p>
    <w:p>
      <w:pPr>
        <w:spacing w:after="0"/>
        <w:ind w:left="0"/>
        <w:jc w:val="both"/>
      </w:pPr>
      <w:r>
        <w:rPr>
          <w:rFonts w:ascii="Times New Roman"/>
          <w:b w:val="false"/>
          <w:i w:val="false"/>
          <w:color w:val="000000"/>
          <w:sz w:val="28"/>
        </w:rPr>
        <w:t>
      Орталығы: Алматы қаласы, Достық шағынауданы, Дастан көшесi, 27а үй, Алматы қаласы Білім басқармасының "№155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Шекаралары: Достық шағынауданындағы Нәуметов көшесiнен бастап Сәдуақасов көшесiнiң батыс жағымен солтүстікке қарай Достық шағынауданындағы Сыйластық (бұрынғы Киевская көшесі) көшесiне дейiн. Достық шағынауданындағы Сыйластық көшесінің (бұрынғы Киевская көшесі) оңтүстік жағымен шығысқа қарай Қарғалы өзеніне дейін. Қарғалы өзенінің шығыс жағалауымен оңтүстікке қарай Достық шағынауданындағы Нәуметов көшесіне дейін. Достық шағынауданының Сәдуақасов көшесiндегі барлық үйді қоса алғанда, Достық шағынауданындағы Нәуметов көшесінің солтүстік жағымен шығысқа қарай Достық шағынауданындағы Сәдуақасов көшесiне дейiн.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