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ef3e" w14:textId="07de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11 желтоқсандағы № 39/1 "2020-2022 жылдарға арналған Солтүстік Қазақстан облысының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11 наурыздағы № 40/2 шешімі. Солтүстік Қазақстан облысының Әділет департаментінде 2020 жылғы 17 наурызда № 6092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2019 жылғы 11 желтоқсандағы № 39/1 "2020-2022 жылдарға арналған Солтүстік Қазақстан облысының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(2019 жылғы 25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5742 болып тіркелді) келесі өзгерістермен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2020-2022 жылдарға, оның ішінде 2020 жылға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230 985 491,1 мың теңге:</w:t>
      </w:r>
    </w:p>
    <w:bookmarkEnd w:id="3"/>
    <w:bookmarkStart w:name="z9" w:id="4"/>
    <w:p>
      <w:pPr>
        <w:spacing w:after="0"/>
        <w:ind w:left="0"/>
        <w:jc w:val="both"/>
      </w:pPr>
      <w:r>
        <w:rPr>
          <w:rFonts w:ascii="Times New Roman"/>
          <w:b w:val="false"/>
          <w:i w:val="false"/>
          <w:color w:val="000000"/>
          <w:sz w:val="28"/>
        </w:rPr>
        <w:t>
      салықтық түсімдер – 19 039 333 мың теңге;</w:t>
      </w:r>
    </w:p>
    <w:bookmarkEnd w:id="4"/>
    <w:bookmarkStart w:name="z10" w:id="5"/>
    <w:p>
      <w:pPr>
        <w:spacing w:after="0"/>
        <w:ind w:left="0"/>
        <w:jc w:val="both"/>
      </w:pPr>
      <w:r>
        <w:rPr>
          <w:rFonts w:ascii="Times New Roman"/>
          <w:b w:val="false"/>
          <w:i w:val="false"/>
          <w:color w:val="000000"/>
          <w:sz w:val="28"/>
        </w:rPr>
        <w:t>
      салықтық емес түсімдер – 700 707,3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211 245 450,8 мың теңге; </w:t>
      </w:r>
    </w:p>
    <w:bookmarkEnd w:id="7"/>
    <w:bookmarkStart w:name="z13" w:id="8"/>
    <w:p>
      <w:pPr>
        <w:spacing w:after="0"/>
        <w:ind w:left="0"/>
        <w:jc w:val="both"/>
      </w:pPr>
      <w:r>
        <w:rPr>
          <w:rFonts w:ascii="Times New Roman"/>
          <w:b w:val="false"/>
          <w:i w:val="false"/>
          <w:color w:val="000000"/>
          <w:sz w:val="28"/>
        </w:rPr>
        <w:t xml:space="preserve">
      2) шығындар – 229 395 842,4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5 708 794,7 мың теңге:</w:t>
      </w:r>
    </w:p>
    <w:bookmarkEnd w:id="9"/>
    <w:bookmarkStart w:name="z15" w:id="10"/>
    <w:p>
      <w:pPr>
        <w:spacing w:after="0"/>
        <w:ind w:left="0"/>
        <w:jc w:val="both"/>
      </w:pPr>
      <w:r>
        <w:rPr>
          <w:rFonts w:ascii="Times New Roman"/>
          <w:b w:val="false"/>
          <w:i w:val="false"/>
          <w:color w:val="000000"/>
          <w:sz w:val="28"/>
        </w:rPr>
        <w:t>
      бюджеттік кредиттер – 13 630 517,7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7 921 723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2 805 000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2 805 000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-6 924 146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6 924 146 мың теңге:</w:t>
      </w:r>
    </w:p>
    <w:bookmarkEnd w:id="16"/>
    <w:bookmarkStart w:name="z22" w:id="17"/>
    <w:p>
      <w:pPr>
        <w:spacing w:after="0"/>
        <w:ind w:left="0"/>
        <w:jc w:val="both"/>
      </w:pPr>
      <w:r>
        <w:rPr>
          <w:rFonts w:ascii="Times New Roman"/>
          <w:b w:val="false"/>
          <w:i w:val="false"/>
          <w:color w:val="000000"/>
          <w:sz w:val="28"/>
        </w:rPr>
        <w:t>
      қарыздар түсімі – 12 955 031,8 мың теңге;</w:t>
      </w:r>
    </w:p>
    <w:bookmarkEnd w:id="17"/>
    <w:bookmarkStart w:name="z23" w:id="18"/>
    <w:p>
      <w:pPr>
        <w:spacing w:after="0"/>
        <w:ind w:left="0"/>
        <w:jc w:val="both"/>
      </w:pPr>
      <w:r>
        <w:rPr>
          <w:rFonts w:ascii="Times New Roman"/>
          <w:b w:val="false"/>
          <w:i w:val="false"/>
          <w:color w:val="000000"/>
          <w:sz w:val="28"/>
        </w:rPr>
        <w:t>
      қарыздарды өтеу – 7 869 721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1 838 835,2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 тармақтармен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"11-1. 2020 жылға арналған облыстық бюджетте аудандар мен Петропавл қаласының бюджеттеріне нысаналы трансферттер көзделсін.</w:t>
      </w:r>
    </w:p>
    <w:bookmarkEnd w:id="21"/>
    <w:bookmarkStart w:name="z27" w:id="22"/>
    <w:p>
      <w:pPr>
        <w:spacing w:after="0"/>
        <w:ind w:left="0"/>
        <w:jc w:val="both"/>
      </w:pPr>
      <w:r>
        <w:rPr>
          <w:rFonts w:ascii="Times New Roman"/>
          <w:b w:val="false"/>
          <w:i w:val="false"/>
          <w:color w:val="000000"/>
          <w:sz w:val="28"/>
        </w:rPr>
        <w:t>
      Көрсетілген трансферттерді бөлу 2020-2022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22"/>
    <w:bookmarkStart w:name="z28" w:id="23"/>
    <w:p>
      <w:pPr>
        <w:spacing w:after="0"/>
        <w:ind w:left="0"/>
        <w:jc w:val="both"/>
      </w:pPr>
      <w:r>
        <w:rPr>
          <w:rFonts w:ascii="Times New Roman"/>
          <w:b w:val="false"/>
          <w:i w:val="false"/>
          <w:color w:val="000000"/>
          <w:sz w:val="28"/>
        </w:rPr>
        <w:t xml:space="preserve">
      11-2. 5-қосымшаға сәйкес облыстық бюджеттен және республикалық бюджеттен берілген 2019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 қарастырылсын."; </w:t>
      </w:r>
    </w:p>
    <w:bookmarkEnd w:id="23"/>
    <w:bookmarkStart w:name="z29" w:id="24"/>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25"/>
    <w:bookmarkStart w:name="z31" w:id="2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 2020 жылғы 11 наурызы № 40/2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11 желтоқсандағы № 39/1 шешіміне 1-қосымша</w:t>
            </w:r>
          </w:p>
        </w:tc>
      </w:tr>
    </w:tbl>
    <w:bookmarkStart w:name="z36" w:id="27"/>
    <w:p>
      <w:pPr>
        <w:spacing w:after="0"/>
        <w:ind w:left="0"/>
        <w:jc w:val="left"/>
      </w:pPr>
      <w:r>
        <w:rPr>
          <w:rFonts w:ascii="Times New Roman"/>
          <w:b/>
          <w:i w:val="false"/>
          <w:color w:val="000000"/>
        </w:rPr>
        <w:t xml:space="preserve"> 2020 жылға арналған Солтүстiк Қазақстан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24"/>
        <w:gridCol w:w="1159"/>
        <w:gridCol w:w="6050"/>
        <w:gridCol w:w="3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230 985 491,1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19 039 333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17 027 008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13 829 285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2 012 325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2 012 325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470 506,9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470 506,9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211 245 450,8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210 621 195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210 621 195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229 395 842,4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2 559 351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6 553694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6 553694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39 590 794,8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35 946 792,8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1 252 667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6 168 858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22 452 935,8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1 923 263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4 978661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4 978 661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санитарлық көлік бойынша лизинг төлемдерін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7 504 649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6 728 327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2 618 409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17 472 464,4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68 790,7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"Еңбек"мемлекеттік бағдарламасы шеңберінде қалалардың және ауылдық елді мекендердің объектілерін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14 068 691,4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2 578 141,1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2 178 611,7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6 159 174,9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2 391 636,7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"Еңбек"мемлекеттік бағдарламасы шеңберінде қалалардың және ауылдық елді мекендердің объектілерін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3 259 109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8 312 318,4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3 141 387,6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323497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437 956,6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2 813 593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2 626 908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1 498 199,8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1 451 227,6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46 136 916,4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1 148 558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43 219383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194 862,2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11 085 546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5 675 074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6 991 075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арналған"Еңбек" мемлекеттік бағдарламасы шеңберінде микрокредиттерді ішінара кепілдендіру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арналған"Еңбек" мемлекеттік бағдарламасы шеңберінде микроқаржы ұйымдарының операциялық шығындарын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1 320 111,4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639 342,6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10 770 122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10 712 090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4 951 009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5 510 015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 төтенше жағдайлардың салдарын жою бойынша ағымдағы іс-шараларды өткізу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23 996 394,5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23 996 394,5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73 321,9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1 798 904,4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1 700 489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10 549 961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8 749 800,2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5 966 311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1 423 433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658 592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картасы-2025"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764 841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2 345 898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55 051 719,9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55 051 719,9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54 129 408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428 986,3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5 708 794,7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13 630 517,7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9 584 168,1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9 584 168,1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9 584 168,1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3 406 427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-6 924 146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6 924 146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12 955 031,8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12 955 031,8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9 182 492,8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2020 жылғы 11 наурыздағы № 40/2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11 желтоқсандағы № 39/1 шешіміне 5-қосымша</w:t>
            </w:r>
          </w:p>
        </w:tc>
      </w:tr>
    </w:tbl>
    <w:bookmarkStart w:name="z39" w:id="28"/>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облыстық бюджеттен және республикалық бюджеттен берілген 2019 жылы пайдаланылмаған (толық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w:t>
      </w:r>
    </w:p>
    <w:bookmarkEnd w:id="28"/>
    <w:bookmarkStart w:name="z40" w:id="29"/>
    <w:p>
      <w:pPr>
        <w:spacing w:after="0"/>
        <w:ind w:left="0"/>
        <w:jc w:val="both"/>
      </w:pPr>
      <w:r>
        <w:rPr>
          <w:rFonts w:ascii="Times New Roman"/>
          <w:b w:val="false"/>
          <w:i w:val="false"/>
          <w:color w:val="000000"/>
          <w:sz w:val="28"/>
        </w:rPr>
        <w:t>
      Кірістер: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500"/>
        <w:gridCol w:w="4206"/>
        <w:gridCol w:w="4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202 284,9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37 622,0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2 665 375,9</w:t>
            </w:r>
          </w:p>
        </w:tc>
      </w:tr>
    </w:tbl>
    <w:bookmarkStart w:name="z41" w:id="30"/>
    <w:p>
      <w:pPr>
        <w:spacing w:after="0"/>
        <w:ind w:left="0"/>
        <w:jc w:val="both"/>
      </w:pPr>
      <w:r>
        <w:rPr>
          <w:rFonts w:ascii="Times New Roman"/>
          <w:b w:val="false"/>
          <w:i w:val="false"/>
          <w:color w:val="000000"/>
          <w:sz w:val="28"/>
        </w:rPr>
        <w:t>
      Шығыстар: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6"/>
        <w:gridCol w:w="1096"/>
        <w:gridCol w:w="1097"/>
        <w:gridCol w:w="5232"/>
        <w:gridCol w:w="2972"/>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мектебіндегі мектеп музейі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ауылында орта мектепті күрделі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ауылында орта мектебін күрделі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бейнебақылау жүйесін сатып алу және орнату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"Жас өркен" ықшам ауданында Позолотин – Амангелді –Труд-Горький көшелерінің шекарасында 900 оқушыға арналған жалпы білім беретін орта мектеп салу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Қулыкөл-Қаратал ауылдарында шоғырландырылған сумен жабдықтау құрылысы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126 499 ,5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ауылыныңкөше жарығын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ауылының су тарату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Сарытұмар ауылының су тарату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ауылының су тарату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ауылының су тарату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ауылының су тарату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ауылдық округінде қарды шығару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ауылының су құбырының таратушы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ауылының су құбырының таратушы желісін ағымдағы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ауылында "Электрмен жабдықтау желісін өткізуге" жобалау-сметалық құжаттаманы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ауылында "Кәріздік желі мен тазарту үймереттерін салу" жобасын түзету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№1 тұрғын үй салу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№2 тұрғын үй салу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"Көкшетау" мемлекеттік ұлттық табиғи паркінің бақылау-өткізу пунктіне дейінгі жолды орташа жөндеу" жобасы бойынша жобалау-сметалық құжаттама әзірлеу, 2,5 километр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жолдан Имантау ауылынан Промкомбинатқа дейінгі автомобиль жолын салу (Имантау ауылдық округі аумағында)" жобасы бойынша жобалау-сметалық құжаттама әзірлеу, 1,9 километр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Татар өлкесі жағынан Имантау көлінің көлінің жағасына дейін автомобиль жолын салу" жобасы бойынша жобалау-сметалық құжаттама әзірлеу, 0,8 километр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ауылының кіреберіс жолын реконструкциялау жобасы" бойынша жобалау-сметалық құжаттама әзірлеу, ұзындығы 1,5 километр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тарихи-мәдени мұражай-қорығына дейін Никольск ауылының жолын салу" жобасы бойынша жобалау-сметалық құжаттама әзірлеу, 2,3 километр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шипажайына бұрылыстан "Сокол" балалар білім орталығына дейін жолды реконструкциялау", 2,3 километр жобасы бойынша жобалау-сметалық құжаттама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922 311,9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2 164 883,2</w:t>
            </w:r>
          </w:p>
        </w:tc>
      </w:tr>
    </w:tbl>
    <w:bookmarkStart w:name="z42" w:id="3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31"/>
    <w:bookmarkStart w:name="z43" w:id="32"/>
    <w:p>
      <w:pPr>
        <w:spacing w:after="0"/>
        <w:ind w:left="0"/>
        <w:jc w:val="both"/>
      </w:pPr>
      <w:r>
        <w:rPr>
          <w:rFonts w:ascii="Times New Roman"/>
          <w:b w:val="false"/>
          <w:i w:val="false"/>
          <w:color w:val="000000"/>
          <w:sz w:val="28"/>
        </w:rPr>
        <w:t>
      Ұлғайту: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384"/>
        <w:gridCol w:w="1384"/>
        <w:gridCol w:w="1384"/>
        <w:gridCol w:w="3926"/>
        <w:gridCol w:w="3203"/>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бөбекжай-бақшасының ғимаратын күрделі жөндеу (терезе, есік, шатыр)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180 345,7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180 345,7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180 345,7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88 744,7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ауылында темір жол станциясының-2 орталық қазандығын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ауылындатемір жол станциясының-2 орталық қазандығына жылу желісін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ауылында кентішілік тарату желісін қайта жаңарту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ауылында екі қабатты ғимаратты өнер мектебіне реконструкциялау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60 659</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ауылында, Коваленко көшесі.,27А дене шынықтыру-сауықтыру кешенін салу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60 659</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ауылында дене шынықтыру-сауықтыру кешенін салу (сыртқы инженерлік желісіз)</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ауылында жарықтандыру құрылғысымен кентішілік жолдарды орташа жөндеу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ауылында жарықтандыру құрылғысымен кентішілік жолдарды орташа жөндеу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ауылының кентішілік жолдарын орташа жөндеу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46 017</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ауылыныңкентішілік жолдарын орташа жөндеу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