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5eac" w14:textId="c8d5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2018 жылғы 29 тамыздағы № 24/5 "2018-2020 жылдарға арналған 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11 наурыздағы № 40/3 шешімі. Солтүстік Қазақстан облысының Әділет департаментінде 2020 жылғы 17 наурызда № 6093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"2018-2020 жылдарға арналған Солтүстік Қазақстан облысының әлеуметтік маңызы бар қатынастарының тізбесін айқындау туралы" 2018 жылғы 29 тамыздағы № 24/5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26 қыркүйекте Қазақстан Республикасы нормативтiк құқықтық актілерiнiң электрондық түрдегі эталондық бақылау банкiнде жарияланды, Нормативтiк құқықтық актiлердi мемлекеттік тіркеу тізілімінде № 4900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 2020 жылғы 11 наурызы № 40/3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2018 жылғы 29 тамыздағы № 24/5 шешіміне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жылдарға арналған Солтүстік Қазақстан облысының әлеуметтiк маңызы бар қатынастарының тiзбесі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0916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- № 3 орта мектеп – темiржол вокзалы - № 2 орта мектеп - балабақша – аудандық орталық аурухана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қаларалық)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ішілік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Тұғылжап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ауылы – Талшық 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 – Талшық 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 – Талшық 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ауылы – Талшық 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Ашыгөл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аралық (облысішілік қаларалық)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Мүсiрепова 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"Туберкулезге қарсы диспансер – Черемушки шағын ауданы"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 (Возвышенка ауылы арқылы)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-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- № 1 орта мектеп – Интернационал көшесi – "Айнагүл" балабақшасы – аудандық орталық аурухана – Туберкулезге қарсы диспансер"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аралық (облысішілік қаларалық)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аралық (облысішілік қаларалық)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""Агробизнес" колледжі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""Агробизнес" колледжі - Жұмысшыкенті"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- Киров ауылы - Ясная Поляна ауылы - Вишневка ауылы - Виноградовка ауылы -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қатынастар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Тельжан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Тельжан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-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аудандық орталық аурухана - орталық базар –автостанция" қатынасы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