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357f" w14:textId="71635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w:t>
      </w:r>
    </w:p>
    <w:p>
      <w:pPr>
        <w:spacing w:after="0"/>
        <w:ind w:left="0"/>
        <w:jc w:val="both"/>
      </w:pPr>
      <w:r>
        <w:rPr>
          <w:rFonts w:ascii="Times New Roman"/>
          <w:b w:val="false"/>
          <w:i w:val="false"/>
          <w:color w:val="000000"/>
          <w:sz w:val="28"/>
        </w:rPr>
        <w:t>Солтүстік Қазақстан облысы әкімдігінің 2020 жылғы 17 қыркүйектегі № 244 қаулысы. Солтүстік Қазақстан облысының Әділет департаментінде 2020 жылғы 18 қыркүйекте № 6538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Ауыл шаруашылығы министрінің 2019 жылғы 15 наурыздағы № 108 "Асыл тұқымды мал шаруашылығын дамытуды, мал шаруашылығының өнімділігін және өнім сапасын арттыруды субсидиялау қағидаларын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18404 болып тіркелді) бекітілген Асыл тұқымды мал шаруашылығын дамытуды, мал шаруашылығының өнімділігін және өнім сапасын арттыруды субсидиялау қағидаларының 6-тармағына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Осы қаулының қосымшасына сәйкес 2020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облысының әкімдігі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xml:space="preserve">
      "2020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2020 жылғы 19 наурыздағы </w:t>
      </w:r>
      <w:r>
        <w:rPr>
          <w:rFonts w:ascii="Times New Roman"/>
          <w:b w:val="false"/>
          <w:i w:val="false"/>
          <w:color w:val="000000"/>
          <w:sz w:val="28"/>
        </w:rPr>
        <w:t>№ 63</w:t>
      </w:r>
      <w:r>
        <w:rPr>
          <w:rFonts w:ascii="Times New Roman"/>
          <w:b w:val="false"/>
          <w:i w:val="false"/>
          <w:color w:val="000000"/>
          <w:sz w:val="28"/>
        </w:rPr>
        <w:t xml:space="preserve"> (2020 жылғы 26 наурызда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6109 болып тіркелді);</w:t>
      </w:r>
    </w:p>
    <w:bookmarkEnd w:id="3"/>
    <w:bookmarkStart w:name="z8" w:id="4"/>
    <w:p>
      <w:pPr>
        <w:spacing w:after="0"/>
        <w:ind w:left="0"/>
        <w:jc w:val="both"/>
      </w:pPr>
      <w:r>
        <w:rPr>
          <w:rFonts w:ascii="Times New Roman"/>
          <w:b w:val="false"/>
          <w:i w:val="false"/>
          <w:color w:val="000000"/>
          <w:sz w:val="28"/>
        </w:rPr>
        <w:t xml:space="preserve">
      "2020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бекіту туралы" Солтүстік Қазақстан облысы әкімдігінің 2020 жылғы 19 наурыздағы № 63 қаулысына өзгеріс енгізу туралы" 2020 жылғы 26 мамырдағы </w:t>
      </w:r>
      <w:r>
        <w:rPr>
          <w:rFonts w:ascii="Times New Roman"/>
          <w:b w:val="false"/>
          <w:i w:val="false"/>
          <w:color w:val="000000"/>
          <w:sz w:val="28"/>
        </w:rPr>
        <w:t>№ 130</w:t>
      </w:r>
      <w:r>
        <w:rPr>
          <w:rFonts w:ascii="Times New Roman"/>
          <w:b w:val="false"/>
          <w:i w:val="false"/>
          <w:color w:val="000000"/>
          <w:sz w:val="28"/>
        </w:rPr>
        <w:t xml:space="preserve"> (2020 жылғы 26 мамырда Қазақстан Республикасы нормативтік құқықтық актілерінің электрондық түрдегі эталондық бақылау банкінде жарияланды, Нормативтік құқықтық актілерді мемлекеттік тіркеу тізілімінде № 6315 болып тіркелді).</w:t>
      </w:r>
    </w:p>
    <w:bookmarkEnd w:id="4"/>
    <w:bookmarkStart w:name="z9" w:id="5"/>
    <w:p>
      <w:pPr>
        <w:spacing w:after="0"/>
        <w:ind w:left="0"/>
        <w:jc w:val="both"/>
      </w:pPr>
      <w:r>
        <w:rPr>
          <w:rFonts w:ascii="Times New Roman"/>
          <w:b w:val="false"/>
          <w:i w:val="false"/>
          <w:color w:val="000000"/>
          <w:sz w:val="28"/>
        </w:rPr>
        <w:t>
      3.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5"/>
    <w:bookmarkStart w:name="z10" w:id="6"/>
    <w:p>
      <w:pPr>
        <w:spacing w:after="0"/>
        <w:ind w:left="0"/>
        <w:jc w:val="both"/>
      </w:pPr>
      <w:r>
        <w:rPr>
          <w:rFonts w:ascii="Times New Roman"/>
          <w:b w:val="false"/>
          <w:i w:val="false"/>
          <w:color w:val="000000"/>
          <w:sz w:val="28"/>
        </w:rPr>
        <w:t>
      1) осы қаулыны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6"/>
    <w:bookmarkStart w:name="z11" w:id="7"/>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7"/>
    <w:bookmarkStart w:name="z12" w:id="8"/>
    <w:p>
      <w:pPr>
        <w:spacing w:after="0"/>
        <w:ind w:left="0"/>
        <w:jc w:val="both"/>
      </w:pPr>
      <w:r>
        <w:rPr>
          <w:rFonts w:ascii="Times New Roman"/>
          <w:b w:val="false"/>
          <w:i w:val="false"/>
          <w:color w:val="000000"/>
          <w:sz w:val="28"/>
        </w:rPr>
        <w:t>
      4. Осы қаулының орындалуын бақылау Солтүстік Қазақстан облысы әкімінің жетекшілік ететін мәселелер жөніндегі орынбасарына жүктелсін.</w:t>
      </w:r>
    </w:p>
    <w:bookmarkEnd w:id="8"/>
    <w:bookmarkStart w:name="z13" w:id="9"/>
    <w:p>
      <w:pPr>
        <w:spacing w:after="0"/>
        <w:ind w:left="0"/>
        <w:jc w:val="both"/>
      </w:pPr>
      <w:r>
        <w:rPr>
          <w:rFonts w:ascii="Times New Roman"/>
          <w:b w:val="false"/>
          <w:i w:val="false"/>
          <w:color w:val="000000"/>
          <w:sz w:val="28"/>
        </w:rPr>
        <w:t>
      5. Осы қаулы оның алғашқы ресми жарияланған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17 қыркүйегі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244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қосымша </w:t>
            </w:r>
          </w:p>
        </w:tc>
      </w:tr>
    </w:tbl>
    <w:bookmarkStart w:name="z19" w:id="10"/>
    <w:p>
      <w:pPr>
        <w:spacing w:after="0"/>
        <w:ind w:left="0"/>
        <w:jc w:val="left"/>
      </w:pPr>
      <w:r>
        <w:rPr>
          <w:rFonts w:ascii="Times New Roman"/>
          <w:b/>
          <w:i w:val="false"/>
          <w:color w:val="000000"/>
        </w:rPr>
        <w:t xml:space="preserve"> 2020 жылға арналған Солтүстік Қазақстан облысы бойынша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5310"/>
        <w:gridCol w:w="617"/>
        <w:gridCol w:w="2820"/>
        <w:gridCol w:w="2692"/>
      </w:tblGrid>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көлемі</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көлемі, мың теңге</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отандық асыл тұқымды тұқымдық бұқасын сатып алу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Аустралия, Америка Құрама Штаттары,Солтүстік және Оңтүстік Америка, Еуропа елдерінен импортталған </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Шығу тегі асыл тұқымдыға сәйкес келетін ірі қара малдың импортталған аналық басын сатып алу</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немесе сою қуаты тәулігіне 50 бас болатын ет өңдеуші кәсіпорындарына өткізілген немесе орны ауыстырылған бұқашықтардың құнын арзандату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алынған бас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Отандық </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3 006 500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135 292,5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шаруашылықтар</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4 000 275</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80 005,5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қызметтерді субсидиялау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жүзетін құс етін өндіру құнын арзандату</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513 400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30 804,0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миллион данадан басталатын нақты өндіріс</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420 000 000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Селекциялық және асыл тұқымдық жұмыс жүргізу </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Импортталған асыл тұқымды аналық қойларды сатып алу</w:t>
            </w:r>
          </w:p>
        </w:tc>
        <w:tc>
          <w:tcPr>
            <w:tcW w:w="0" w:type="auto"/>
            <w:vMerge/>
            <w:tcBorders>
              <w:top w:val="nil"/>
              <w:left w:val="single" w:color="cfcfcf" w:sz="5"/>
              <w:bottom w:val="single" w:color="cfcfcf" w:sz="5"/>
              <w:right w:val="single" w:color="cfcfcf" w:sz="5"/>
            </w:tcBorders>
          </w:tcP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шошқалар сатып алу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Шошқалардың аналық және шошқа басын толықтыратын басымен селекциялық және асыл тұқымдық жұмыстар жүргізу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жиыны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3 764 102,0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xml:space="preserve">
Ауыл шаруашылығы малдарының азығына жұмсалған шығындар құнын арзандату: </w:t>
            </w:r>
            <w:r>
              <w:br/>
            </w:r>
            <w:r>
              <w:rPr>
                <w:rFonts w:ascii="Times New Roman"/>
                <w:b w:val="false"/>
                <w:i w:val="false"/>
                <w:color w:val="000000"/>
                <w:sz w:val="20"/>
              </w:rPr>
              <w:t xml:space="preserve">
Сүтті және сүтті-етті бағыттағы ірі қара малдың аналық басы </w:t>
            </w:r>
          </w:p>
          <w:bookmarkEnd w:id="11"/>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858 000,0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бюджеттің бюджеттік қаражат жиыны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858 900,0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қосымша бөлінген қаражат есебінен:</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шаруашылықтар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11 241,323</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505 859,5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шаруашылықтар</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40 500,0</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бюджеттің қаражат жиыны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546 359,5</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5 169 361,5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