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5003" w14:textId="acf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10 қарашадағы № 308 қаулысы. Солтүстік Қазақстан облысының Әділет департаментінде 2020 жылғы 11 қарашада № 6646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бекіту туралы" Солтүстік Қазақстан облысы мемлекеттік ветеринариялық-санитариялық бас инспекторының 2020 жылғы 9 қарашадағы № 01-04/1126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"Карантин белгілеу туралы" Солтүстік Қазақстан облысы әкімдігінің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 мынадай мазмұндағы 9-1 және 11-1-тармақтармен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Рузаев ауылдық округінің Рузаевка ауылы;";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Чистополье ауылдық округінің Ялты ауылы;".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