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033" w14:textId="dbcf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24 қарашадағы № 320 қаулысы. Солтүстік Қазақстан облысының Әділет департаментінде 2020 жылғы 25 қарашада № 6701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8-тармағы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алып тастау туралы" Солтүстік Қазақстан облысы мемлекеттік ветеринариялық-санитариялық бас инспекторының 2020 жылғы 23 қарашадағы № 01-04/1189 ұсынымы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 жою жөніндегі ветеринариялық іс-шаралар кешенінің аяқталуына байланысты мына елді мекендерде карантин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 Бескөл ауылдық округінің Бескөл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 Лесной ауылдық округінің Глубокое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 Лесной ауылдық округінің Пресновка ауылы.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әкімдігінің "Карантин белгілеу туралы" 2020 жылғы 19 қыркүйектегі № 246 қаулысы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қосымшасының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тармақтарының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