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255b" w14:textId="c3f2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2017 жылғы 6 сәуірдегі № 6-9-1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2020 жылғы 27 ақпандағы № 6-39-15 шешімі. Солтүстік Қазақстан облысының Әділет департаментінде 2020 жылғы 6 наурызда № 6080 болып тіркелді. Күші жойылды - Солтүстік Қазақстан облысы Айыртау аудандық м&amp;#601;слихатының 2020 жылғы 25 қарашадағы № 6- 47-17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25.11.2020 </w:t>
      </w:r>
      <w:r>
        <w:rPr>
          <w:rFonts w:ascii="Times New Roman"/>
          <w:b w:val="false"/>
          <w:i w:val="false"/>
          <w:color w:val="ff0000"/>
          <w:sz w:val="28"/>
        </w:rPr>
        <w:t>№ 6-47-17</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2017 жылғы 6 сәуірдегі № 6-9-1 </w:t>
      </w:r>
      <w:r>
        <w:rPr>
          <w:rFonts w:ascii="Times New Roman"/>
          <w:b w:val="false"/>
          <w:i w:val="false"/>
          <w:color w:val="000000"/>
          <w:sz w:val="28"/>
        </w:rPr>
        <w:t>шешіміне</w:t>
      </w:r>
      <w:r>
        <w:rPr>
          <w:rFonts w:ascii="Times New Roman"/>
          <w:b w:val="false"/>
          <w:i w:val="false"/>
          <w:color w:val="000000"/>
          <w:sz w:val="28"/>
        </w:rPr>
        <w:t xml:space="preserve"> (2017 жылғы 24 сәуірде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4147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Айыртау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7" w:id="3"/>
    <w:p>
      <w:pPr>
        <w:spacing w:after="0"/>
        <w:ind w:left="0"/>
        <w:jc w:val="both"/>
      </w:pPr>
      <w:r>
        <w:rPr>
          <w:rFonts w:ascii="Times New Roman"/>
          <w:b w:val="false"/>
          <w:i w:val="false"/>
          <w:color w:val="000000"/>
          <w:sz w:val="28"/>
        </w:rPr>
        <w:t>
      жоғарыда көрсетілген қағидалардың тақырыбы жаңа редакцияда жазылсын:</w:t>
      </w:r>
    </w:p>
    <w:bookmarkEnd w:id="3"/>
    <w:bookmarkStart w:name="z8" w:id="4"/>
    <w:p>
      <w:pPr>
        <w:spacing w:after="0"/>
        <w:ind w:left="0"/>
        <w:jc w:val="both"/>
      </w:pPr>
      <w:r>
        <w:rPr>
          <w:rFonts w:ascii="Times New Roman"/>
          <w:b w:val="false"/>
          <w:i w:val="false"/>
          <w:color w:val="000000"/>
          <w:sz w:val="28"/>
        </w:rPr>
        <w:t>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9" w:id="5"/>
    <w:p>
      <w:pPr>
        <w:spacing w:after="0"/>
        <w:ind w:left="0"/>
        <w:jc w:val="both"/>
      </w:pPr>
      <w:r>
        <w:rPr>
          <w:rFonts w:ascii="Times New Roman"/>
          <w:b w:val="false"/>
          <w:i w:val="false"/>
          <w:color w:val="000000"/>
          <w:sz w:val="28"/>
        </w:rPr>
        <w:t xml:space="preserve">
      қазақ тіліндегі қағидалардың </w:t>
      </w:r>
      <w:r>
        <w:rPr>
          <w:rFonts w:ascii="Times New Roman"/>
          <w:b w:val="false"/>
          <w:i w:val="false"/>
          <w:color w:val="000000"/>
          <w:sz w:val="28"/>
        </w:rPr>
        <w:t>тақырыбы</w:t>
      </w:r>
      <w:r>
        <w:rPr>
          <w:rFonts w:ascii="Times New Roman"/>
          <w:b w:val="false"/>
          <w:i w:val="false"/>
          <w:color w:val="000000"/>
          <w:sz w:val="28"/>
        </w:rPr>
        <w:t xml:space="preserve"> өзгертусіз қалдырылсын;</w:t>
      </w:r>
    </w:p>
    <w:bookmarkEnd w:id="5"/>
    <w:bookmarkStart w:name="z10" w:id="6"/>
    <w:p>
      <w:pPr>
        <w:spacing w:after="0"/>
        <w:ind w:left="0"/>
        <w:jc w:val="both"/>
      </w:pPr>
      <w:r>
        <w:rPr>
          <w:rFonts w:ascii="Times New Roman"/>
          <w:b w:val="false"/>
          <w:i w:val="false"/>
          <w:color w:val="000000"/>
          <w:sz w:val="28"/>
        </w:rPr>
        <w:t xml:space="preserve">
      16-тармағының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6"/>
    <w:bookmarkStart w:name="z11"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5 ақпаннан туындаған құқықтық қатынастарға таратылады.</w:t>
      </w:r>
    </w:p>
    <w:bookmarkEnd w:id="8"/>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мәслихаты </w:t>
            </w:r>
            <w:r>
              <w:br/>
            </w:r>
            <w:r>
              <w:rPr>
                <w:rFonts w:ascii="Times New Roman"/>
                <w:b w:val="false"/>
                <w:i/>
                <w:color w:val="000000"/>
                <w:sz w:val="20"/>
              </w:rPr>
              <w:t xml:space="preserve">XXXIX сессиясының төрағасы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Б.Кусаинов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КЕЛІСІЛДІ</w:t>
      </w:r>
    </w:p>
    <w:bookmarkEnd w:id="9"/>
    <w:bookmarkStart w:name="z16" w:id="10"/>
    <w:p>
      <w:pPr>
        <w:spacing w:after="0"/>
        <w:ind w:left="0"/>
        <w:jc w:val="both"/>
      </w:pPr>
      <w:r>
        <w:rPr>
          <w:rFonts w:ascii="Times New Roman"/>
          <w:b w:val="false"/>
          <w:i w:val="false"/>
          <w:color w:val="000000"/>
          <w:sz w:val="28"/>
        </w:rPr>
        <w:t xml:space="preserve">
      Солтүстік Қазақстан облысының әкімі </w:t>
      </w:r>
    </w:p>
    <w:bookmarkEnd w:id="10"/>
    <w:bookmarkStart w:name="z17" w:id="11"/>
    <w:p>
      <w:pPr>
        <w:spacing w:after="0"/>
        <w:ind w:left="0"/>
        <w:jc w:val="both"/>
      </w:pPr>
      <w:r>
        <w:rPr>
          <w:rFonts w:ascii="Times New Roman"/>
          <w:b w:val="false"/>
          <w:i w:val="false"/>
          <w:color w:val="000000"/>
          <w:sz w:val="28"/>
        </w:rPr>
        <w:t>
      ___________________ Қ.Ақсақалов</w:t>
      </w:r>
    </w:p>
    <w:bookmarkEnd w:id="11"/>
    <w:bookmarkStart w:name="z18" w:id="12"/>
    <w:p>
      <w:pPr>
        <w:spacing w:after="0"/>
        <w:ind w:left="0"/>
        <w:jc w:val="both"/>
      </w:pPr>
      <w:r>
        <w:rPr>
          <w:rFonts w:ascii="Times New Roman"/>
          <w:b w:val="false"/>
          <w:i w:val="false"/>
          <w:color w:val="000000"/>
          <w:sz w:val="28"/>
        </w:rPr>
        <w:t>
      " " _________ 2020 жыл</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аудандық мәслихатының 2020 жылғы 27 ақпаны № 6-39-15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аудандық мәслихатының 2017 жылғы 6 сәуірдегі № 6-9-1 шешіміне 1 қосымша</w:t>
            </w:r>
          </w:p>
        </w:tc>
      </w:tr>
    </w:tbl>
    <w:bookmarkStart w:name="z21" w:id="13"/>
    <w:p>
      <w:pPr>
        <w:spacing w:after="0"/>
        <w:ind w:left="0"/>
        <w:jc w:val="left"/>
      </w:pPr>
      <w:r>
        <w:rPr>
          <w:rFonts w:ascii="Times New Roman"/>
          <w:b/>
          <w:i w:val="false"/>
          <w:color w:val="000000"/>
        </w:rPr>
        <w:t xml:space="preserve"> Атаулы күндер мен, мереке күндерінің тізбесі, сондай-ақ әлеуметтік көмек көрсетудің еселігі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9456"/>
        <w:gridCol w:w="2457"/>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14"/>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күндердің, мереке күндерінің және әлеуметтік көмек алушылар санаттарының атауы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қиымлдары жүріп жатқан басқада мемлекеттерге жұмысқа жіберілген жұмысшылар мен қызметшілер.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I, II дәрежелі "Ана Даңқы" ордендерімен марапатталған немесе бұрын "Батыр ана" атағын алған көп балалы аналар.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 (он) айлық есептік көрсеткіш</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радияциялық сәуле алуы себебінен генетикалық жағынан мүгедек болып қалған олардың балалары.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септік көрсеткіш</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объектілердегі басқа да радиациалық апаттар мен авариялардың зардаптарын жою кезінде қаза тапқан адамдардың отбасы.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 уақытта әскери қызметін өтеу кезінде қаза тапқан (қайтыс болған) әскери қызметшілердің отбасы.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bookmarkEnd w:id="15"/>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bookmarkEnd w:id="16"/>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bookmarkEnd w:id="17"/>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bookmarkEnd w:id="18"/>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 (күйеулері).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30000 (отыз) мың теңге</w:t>
            </w:r>
          </w:p>
          <w:bookmarkEnd w:id="19"/>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комиссриаты арнайы құрамаларының, кәсіпшілік және көлік кемелерінің жүзу құрамы мен авиацияның ұшу-көтеру құрамының, бұрынғы Кеңестік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bookmarkEnd w:id="20"/>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қызметшілер,сондай-ақ бұрынғы Кеңестік Социалистік Республикалар Одағының ішкі істер және мемлекеттік қауіпсіздік органдарының басшы және қатардағы құрамының адамдары.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bookmarkEnd w:id="21"/>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60000 (алпыс) мың теңге</w:t>
            </w:r>
          </w:p>
          <w:bookmarkEnd w:id="22"/>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30000 (отыз) мың теңге</w:t>
            </w:r>
          </w:p>
          <w:bookmarkEnd w:id="23"/>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медальдармен марапатталмаған адамдар.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9 маусымына 30000 (отыз) мың теңге</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100000 (жүз) мың теңге</w:t>
            </w:r>
          </w:p>
          <w:bookmarkEnd w:id="24"/>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30000 (отыз) мың теңге</w:t>
            </w:r>
          </w:p>
          <w:bookmarkEnd w:id="25"/>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300000 (үш жүз) мың теңге</w:t>
            </w:r>
          </w:p>
          <w:bookmarkEnd w:id="26"/>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кезеңдме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атқаруға кезінде жаралануы, контузия алуы немесе зақымдануы салдарынан мүгедек болған адамдар.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2020 жылғы 9 мамырды қоспағанда, жылына 1 рет – 5 (бес) айлық есептік көрсеткіш;</w:t>
            </w:r>
            <w:r>
              <w:br/>
            </w:r>
            <w:r>
              <w:rPr>
                <w:rFonts w:ascii="Times New Roman"/>
                <w:b w:val="false"/>
                <w:i w:val="false"/>
                <w:color w:val="000000"/>
                <w:sz w:val="20"/>
              </w:rPr>
              <w:t>
2020 жылғы 9 мамырға 60000 (алпыс) мың теңге</w:t>
            </w:r>
          </w:p>
          <w:bookmarkEnd w:id="2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немесе олардың біреуінің қамқорлығынсыз қалған саяси қуғын-сүргіндер құрбандарының балалары.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7 (жеті) айлық есептік көрсеткіш</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аумағында саяси қуғын-сүргінге дерге тікелей ұшыраған және қазіргі уақытта Қазақстан Республикасының азаматтары болып табылатын тұлғалар.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w:t>
            </w:r>
            <w:r>
              <w:br/>
            </w:r>
            <w:r>
              <w:rPr>
                <w:rFonts w:ascii="Times New Roman"/>
                <w:b w:val="false"/>
                <w:i w:val="false"/>
                <w:color w:val="000000"/>
                <w:sz w:val="20"/>
              </w:rPr>
              <w:t>
</w:t>
            </w:r>
            <w:r>
              <w:rPr>
                <w:rFonts w:ascii="Times New Roman"/>
                <w:b w:val="false"/>
                <w:i w:val="false"/>
                <w:color w:val="000000"/>
                <w:sz w:val="20"/>
              </w:rPr>
              <w:t>Одағының Iшкi iстер халық комиссариаты-Мемлекет Қауiпсiздiгi министрлiгi-Iшкi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28"/>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ерекше еңбегі үшін зейнетақы тағайындалған тұлғалар, облыстық маңызы бар дербес зейнеткер мәртебесіне ие зейнеткерлер, облыстың, қаланың (ауданның) "Құрметті азаматтары".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 (он)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