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dec3" w14:textId="45cd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Бірлік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56-2 шешімі. Солтүстік Қазақстан облысының Әділет департаментінде 2020 жылғы 10 қаңтарда № 5831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000000"/>
          <w:sz w:val="28"/>
        </w:rPr>
        <w:t>№ 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68-9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қалыптастырылатындығы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салыққа;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8 425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Бірлік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ff0000"/>
          <w:sz w:val="28"/>
        </w:rPr>
        <w:t>№ 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68-9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қамтамасыз 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Бірлік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Бірлік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