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f00b" w14:textId="214f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56-2 "2020-2022 жылдарға арналған Ғабит Мүсірепов атындағы ауданы Бірлік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10 сәуірдегі № 58-10 шешімі. Солтүстік Қазақстан облысының Әділет департаментінде 2020 жылғы 14 сәуірде № 6187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Бірлік ауылдық округінің бюджетін бекіту туралы" 2020 жылғы 8 қаңтардағы № 56-2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5831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Бірлік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58 440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55 970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58 440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