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d8f9" w14:textId="c44d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56-12 "2020-2022 жылдарға арналған Ғабит Мүсірепов атындағы ауданы Салқынкөл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маусымдағы № 63-10 шешімі. Солтүстік Қазақстан облысының Әділет департаментінде 2020 жылғы 29 маусымда № 6397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Салқынкөл ауылдық округінің бюджетін бекіту туралы" 2020 жылғы 8 қаңтардағы № 56-12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Салқынкөл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19 978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19 208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19 978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Салқынкөл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