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deccc" w14:textId="dade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Солтүстік Қазақстан облысы Есіл ауданы Волошинка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8 қаңтардағы № 45/272 шешімі. Солтүстік Қазақстан облысының Әділет департаментінде 2020 жылғы 16 қаңтарда № 5967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75 -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 бабының </w:t>
      </w:r>
      <w:r>
        <w:rPr>
          <w:rFonts w:ascii="Times New Roman"/>
          <w:b w:val="false"/>
          <w:i w:val="false"/>
          <w:color w:val="000000"/>
          <w:sz w:val="28"/>
        </w:rPr>
        <w:t>2-7 - 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2020-2022 жылдарға арналған Солтүстік Қазақстан облысы Есіл ауданы Волошинка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19 400,1 мың теңге:</w:t>
      </w:r>
    </w:p>
    <w:bookmarkEnd w:id="3"/>
    <w:bookmarkStart w:name="z9" w:id="4"/>
    <w:p>
      <w:pPr>
        <w:spacing w:after="0"/>
        <w:ind w:left="0"/>
        <w:jc w:val="both"/>
      </w:pPr>
      <w:r>
        <w:rPr>
          <w:rFonts w:ascii="Times New Roman"/>
          <w:b w:val="false"/>
          <w:i w:val="false"/>
          <w:color w:val="000000"/>
          <w:sz w:val="28"/>
        </w:rPr>
        <w:t>
      салықтық түсімдер 3 100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16 300,1 мың теңге;</w:t>
      </w:r>
    </w:p>
    <w:bookmarkEnd w:id="7"/>
    <w:bookmarkStart w:name="z13" w:id="8"/>
    <w:p>
      <w:pPr>
        <w:spacing w:after="0"/>
        <w:ind w:left="0"/>
        <w:jc w:val="both"/>
      </w:pPr>
      <w:r>
        <w:rPr>
          <w:rFonts w:ascii="Times New Roman"/>
          <w:b w:val="false"/>
          <w:i w:val="false"/>
          <w:color w:val="000000"/>
          <w:sz w:val="28"/>
        </w:rPr>
        <w:t>
      2) шығындар 19 400,1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6"/>
    <w:bookmarkStart w:name="z22" w:id="17"/>
    <w:p>
      <w:pPr>
        <w:spacing w:after="0"/>
        <w:ind w:left="0"/>
        <w:jc w:val="both"/>
      </w:pPr>
      <w:r>
        <w:rPr>
          <w:rFonts w:ascii="Times New Roman"/>
          <w:b w:val="false"/>
          <w:i w:val="false"/>
          <w:color w:val="000000"/>
          <w:sz w:val="28"/>
        </w:rPr>
        <w:t>
      қарыздар түсімі 0 мың теңге;</w:t>
      </w:r>
    </w:p>
    <w:bookmarkEnd w:id="17"/>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0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мəслихатының 16.04.2020 </w:t>
      </w:r>
      <w:r>
        <w:rPr>
          <w:rFonts w:ascii="Times New Roman"/>
          <w:b w:val="false"/>
          <w:i w:val="false"/>
          <w:color w:val="000000"/>
          <w:sz w:val="28"/>
        </w:rPr>
        <w:t>№ 48/306</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мәслихатының 30.11.2020 </w:t>
      </w:r>
      <w:r>
        <w:rPr>
          <w:rFonts w:ascii="Times New Roman"/>
          <w:b w:val="false"/>
          <w:i w:val="false"/>
          <w:color w:val="000000"/>
          <w:sz w:val="28"/>
        </w:rPr>
        <w:t>№ 56/361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ауылдық бюджеттің кірістері Қазақстан Республикасының 2008 жылғы 4 желтоқсандағы Бюджет кодексінің 52-1 - бабына сәйкес құрылатыны белгіленсін.</w:t>
      </w:r>
    </w:p>
    <w:bookmarkEnd w:id="18"/>
    <w:bookmarkStart w:name="z25" w:id="19"/>
    <w:p>
      <w:pPr>
        <w:spacing w:after="0"/>
        <w:ind w:left="0"/>
        <w:jc w:val="both"/>
      </w:pPr>
      <w:r>
        <w:rPr>
          <w:rFonts w:ascii="Times New Roman"/>
          <w:b w:val="false"/>
          <w:i w:val="false"/>
          <w:color w:val="000000"/>
          <w:sz w:val="28"/>
        </w:rPr>
        <w:t>
      3. 2020 жылға төлем көзінен салық салынбайтын кірістерден жеке табыс салығы бойынша ауылдық округ салықтарынан жалпы түсім сомаларын бөлу 100 пайызда белгіленсін.</w:t>
      </w:r>
    </w:p>
    <w:bookmarkEnd w:id="19"/>
    <w:bookmarkStart w:name="z26" w:id="20"/>
    <w:p>
      <w:pPr>
        <w:spacing w:after="0"/>
        <w:ind w:left="0"/>
        <w:jc w:val="both"/>
      </w:pPr>
      <w:r>
        <w:rPr>
          <w:rFonts w:ascii="Times New Roman"/>
          <w:b w:val="false"/>
          <w:i w:val="false"/>
          <w:color w:val="000000"/>
          <w:sz w:val="28"/>
        </w:rPr>
        <w:t xml:space="preserve">
      4. Волошинка ауылдық округінің бюджетіне 2020 жылға аудандық бюджеттен берілетін бюджеттік субвенциялардың көлемі 10 610 мың теңге сомасында қарастырылсын. </w:t>
      </w:r>
    </w:p>
    <w:bookmarkEnd w:id="20"/>
    <w:p>
      <w:pPr>
        <w:spacing w:after="0"/>
        <w:ind w:left="0"/>
        <w:jc w:val="both"/>
      </w:pPr>
      <w:r>
        <w:rPr>
          <w:rFonts w:ascii="Times New Roman"/>
          <w:b w:val="false"/>
          <w:i w:val="false"/>
          <w:color w:val="000000"/>
          <w:sz w:val="28"/>
        </w:rPr>
        <w:t>
      4-1. Аудандық бюджеттен бөлінген нысаналы ағымдағы трансферттердің көлемі Волошинка ауылдық округінің бюджетінде 100 мың теңге сомасында қарастырылсын, оның ішінде:</w:t>
      </w:r>
    </w:p>
    <w:p>
      <w:pPr>
        <w:spacing w:after="0"/>
        <w:ind w:left="0"/>
        <w:jc w:val="both"/>
      </w:pPr>
      <w:r>
        <w:rPr>
          <w:rFonts w:ascii="Times New Roman"/>
          <w:b w:val="false"/>
          <w:i w:val="false"/>
          <w:color w:val="000000"/>
          <w:sz w:val="28"/>
        </w:rPr>
        <w:t>
      1) абаттандыру мен жолдардың ағымдағы жөндеулеріне сметалық есепті дайындауға.</w:t>
      </w:r>
    </w:p>
    <w:p>
      <w:pPr>
        <w:spacing w:after="0"/>
        <w:ind w:left="0"/>
        <w:jc w:val="both"/>
      </w:pPr>
      <w:r>
        <w:rPr>
          <w:rFonts w:ascii="Times New Roman"/>
          <w:b w:val="false"/>
          <w:i w:val="false"/>
          <w:color w:val="000000"/>
          <w:sz w:val="28"/>
        </w:rPr>
        <w:t>
      Аудандық бюджеттен аталған нысаналы трансферттерді бөлу Солтүстік Қазақстан облысы Есіл ауданы Волошинка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Есіл ауданы мəслихатының 16.04.2020 </w:t>
      </w:r>
      <w:r>
        <w:rPr>
          <w:rFonts w:ascii="Times New Roman"/>
          <w:b w:val="false"/>
          <w:i w:val="false"/>
          <w:color w:val="000000"/>
          <w:sz w:val="28"/>
        </w:rPr>
        <w:t>№ 48/306</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2020 жылға арналған Волошинка ауылдық округінің бюджетінде облыстық бюджеттен бөлінген нысаналы ағымдағы трансферттердің көлемдері қарастырылсын, соның ішінде:</w:t>
      </w:r>
    </w:p>
    <w:bookmarkEnd w:id="21"/>
    <w:p>
      <w:pPr>
        <w:spacing w:after="0"/>
        <w:ind w:left="0"/>
        <w:jc w:val="both"/>
      </w:pPr>
      <w:r>
        <w:rPr>
          <w:rFonts w:ascii="Times New Roman"/>
          <w:b w:val="false"/>
          <w:i w:val="false"/>
          <w:color w:val="000000"/>
          <w:sz w:val="28"/>
        </w:rPr>
        <w:t>
      Волошинка ауылдық округінің Волошинка ауылындағы жарықтандыру желілерінің ағымдағы жөндеуіне;</w:t>
      </w:r>
    </w:p>
    <w:p>
      <w:pPr>
        <w:spacing w:after="0"/>
        <w:ind w:left="0"/>
        <w:jc w:val="both"/>
      </w:pPr>
      <w:r>
        <w:rPr>
          <w:rFonts w:ascii="Times New Roman"/>
          <w:b w:val="false"/>
          <w:i w:val="false"/>
          <w:color w:val="000000"/>
          <w:sz w:val="28"/>
        </w:rPr>
        <w:t>
      Волошинка ауылдық округінің Лузинка ауылындағы жарықтандыру желілерінің ағымдағы жөндеуіне.</w:t>
      </w:r>
    </w:p>
    <w:p>
      <w:pPr>
        <w:spacing w:after="0"/>
        <w:ind w:left="0"/>
        <w:jc w:val="both"/>
      </w:pPr>
      <w:r>
        <w:rPr>
          <w:rFonts w:ascii="Times New Roman"/>
          <w:b w:val="false"/>
          <w:i w:val="false"/>
          <w:color w:val="000000"/>
          <w:sz w:val="28"/>
        </w:rPr>
        <w:t>
      Облыстық бюджеттің аталған нысаналы ағымдағы трансферттерін бөлу "2020-2022 жылдарға арналған Солтүстік Қазақстан облысы Есіл ауданы Волошинка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Волошинка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Есіл ауданы мәслихатының 30.11.2020 </w:t>
      </w:r>
      <w:r>
        <w:rPr>
          <w:rFonts w:ascii="Times New Roman"/>
          <w:b w:val="false"/>
          <w:i w:val="false"/>
          <w:color w:val="000000"/>
          <w:sz w:val="28"/>
        </w:rPr>
        <w:t>№ 56/361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6. Осы шешім 2020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ауданының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Жолтабаров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5" w:id="23"/>
    <w:p>
      <w:pPr>
        <w:spacing w:after="0"/>
        <w:ind w:left="0"/>
        <w:jc w:val="left"/>
      </w:pPr>
      <w:r>
        <w:rPr>
          <w:rFonts w:ascii="Times New Roman"/>
          <w:b/>
          <w:i w:val="false"/>
          <w:color w:val="000000"/>
        </w:rPr>
        <w:t xml:space="preserve"> </w:t>
      </w:r>
      <w:r>
        <w:rPr>
          <w:rFonts w:ascii="Times New Roman"/>
          <w:b/>
          <w:i w:val="false"/>
          <w:color w:val="000000"/>
        </w:rPr>
        <w:t xml:space="preserve">2020 жылға арналған Солтүстік Қазақстан облысы Есіл ауданы Волошинка ауылдық округінің бюджеті </w:t>
      </w:r>
    </w:p>
    <w:bookmarkEnd w:id="23"/>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мəслихатының 16.04.2020 </w:t>
      </w:r>
      <w:r>
        <w:rPr>
          <w:rFonts w:ascii="Times New Roman"/>
          <w:b w:val="false"/>
          <w:i w:val="false"/>
          <w:color w:val="ff0000"/>
          <w:sz w:val="28"/>
        </w:rPr>
        <w:t>№ 48/306</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мәслихатының 30.11.2020 </w:t>
      </w:r>
      <w:r>
        <w:rPr>
          <w:rFonts w:ascii="Times New Roman"/>
          <w:b w:val="false"/>
          <w:i w:val="false"/>
          <w:color w:val="ff0000"/>
          <w:sz w:val="28"/>
        </w:rPr>
        <w:t>№ 56/361</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6 606,1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6 606,1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6 606,1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8 қаңтардағы № 45/272 шешіміне 2 - қосымша</w:t>
            </w:r>
          </w:p>
        </w:tc>
      </w:tr>
    </w:tbl>
    <w:bookmarkStart w:name="z35" w:id="24"/>
    <w:p>
      <w:pPr>
        <w:spacing w:after="0"/>
        <w:ind w:left="0"/>
        <w:jc w:val="left"/>
      </w:pPr>
      <w:r>
        <w:rPr>
          <w:rFonts w:ascii="Times New Roman"/>
          <w:b/>
          <w:i w:val="false"/>
          <w:color w:val="000000"/>
        </w:rPr>
        <w:t xml:space="preserve"> 2021 жылға арналған Солтүстік Қазақстан облысы Есіл ауданы Волошинка ауылдық округінің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8 қаңтардағы № 45/272 шешіміне 3 - қосымша</w:t>
            </w:r>
          </w:p>
        </w:tc>
      </w:tr>
    </w:tbl>
    <w:bookmarkStart w:name="z37" w:id="25"/>
    <w:p>
      <w:pPr>
        <w:spacing w:after="0"/>
        <w:ind w:left="0"/>
        <w:jc w:val="left"/>
      </w:pPr>
      <w:r>
        <w:rPr>
          <w:rFonts w:ascii="Times New Roman"/>
          <w:b/>
          <w:i w:val="false"/>
          <w:color w:val="000000"/>
        </w:rPr>
        <w:t xml:space="preserve"> 2022 жылға арналған Солтүстік Қазақстан облысы Есіл ауданы Волошинка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