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8c2d" w14:textId="f338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45/282 "2020-2022 жылдарға арналған Солтүстік Қазақстан облысы Есіл ауданы Явленка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16 сәуірдегі № 48/302 шешімі. Солтүстік Қазақстан облысының Әділет департаментінде 2020 жылғы 20 сәуірде № 6242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2020 жылғы 8 қаңтардағы № 45/282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5977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Явленка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146 536 мың теңге:</w:t>
      </w:r>
    </w:p>
    <w:bookmarkEnd w:id="3"/>
    <w:bookmarkStart w:name="z9" w:id="4"/>
    <w:p>
      <w:pPr>
        <w:spacing w:after="0"/>
        <w:ind w:left="0"/>
        <w:jc w:val="both"/>
      </w:pPr>
      <w:r>
        <w:rPr>
          <w:rFonts w:ascii="Times New Roman"/>
          <w:b w:val="false"/>
          <w:i w:val="false"/>
          <w:color w:val="000000"/>
          <w:sz w:val="28"/>
        </w:rPr>
        <w:t>
      салықтық түсімдер 29 768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116 768 мың теңге;</w:t>
      </w:r>
    </w:p>
    <w:bookmarkEnd w:id="7"/>
    <w:bookmarkStart w:name="z13" w:id="8"/>
    <w:p>
      <w:pPr>
        <w:spacing w:after="0"/>
        <w:ind w:left="0"/>
        <w:jc w:val="both"/>
      </w:pPr>
      <w:r>
        <w:rPr>
          <w:rFonts w:ascii="Times New Roman"/>
          <w:b w:val="false"/>
          <w:i w:val="false"/>
          <w:color w:val="000000"/>
          <w:sz w:val="28"/>
        </w:rPr>
        <w:t>
      2) шығындар 154 079,8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-7 543,8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7 543,8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7 543,8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Явленка ауылдық округінің бюджетінде қаржы жылының басына қалыптасқан қаражаттың бос қалдықтары есебінен 7 535,8 мың теңге сомасында шығындар 4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8" w:id="21"/>
    <w:p>
      <w:pPr>
        <w:spacing w:after="0"/>
        <w:ind w:left="0"/>
        <w:jc w:val="both"/>
      </w:pPr>
      <w:r>
        <w:rPr>
          <w:rFonts w:ascii="Times New Roman"/>
          <w:b w:val="false"/>
          <w:i w:val="false"/>
          <w:color w:val="000000"/>
          <w:sz w:val="28"/>
        </w:rPr>
        <w:t>
       "1-2. Явленка ауылдық округі бюджетінің шығындарында қаржы жылының басына қалыптасқан бюджеттік қаражаттың бос қалдықтары есебінен республикалық бюджеттен 2020 қаржы жылына бөлінген "Пайдаланылмаған (толық пайдаланылмаған) нысаналы трансферттерді қайтару" 124 048 бюджеттік бағдарламасы бойынша 8 мың теңге сомасында пайдаланылмаған нысаналы трансферттерді қайтару 5 қосымшаға сәйкес қарастырылсын.";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тармақпен</w:t>
      </w:r>
      <w:r>
        <w:rPr>
          <w:rFonts w:ascii="Times New Roman"/>
          <w:b w:val="false"/>
          <w:i w:val="false"/>
          <w:color w:val="000000"/>
          <w:sz w:val="28"/>
        </w:rPr>
        <w:t xml:space="preserve"> келесі мазмұнда толықтырылсын:</w:t>
      </w:r>
    </w:p>
    <w:bookmarkStart w:name="z30" w:id="22"/>
    <w:p>
      <w:pPr>
        <w:spacing w:after="0"/>
        <w:ind w:left="0"/>
        <w:jc w:val="both"/>
      </w:pPr>
      <w:r>
        <w:rPr>
          <w:rFonts w:ascii="Times New Roman"/>
          <w:b w:val="false"/>
          <w:i w:val="false"/>
          <w:color w:val="000000"/>
          <w:sz w:val="28"/>
        </w:rPr>
        <w:t>
       "1-3. 2020 жылға арналған Солтүстік Қазақстан облысы Явленка ауылдық округінің бюджетінде аудандық бюджеттен берілетін ағымдағы нысаналы трансферттердің көлемі 2 415 мың теңге сомасында Явленка ауылын абаттандыруға қарастырылсын.</w:t>
      </w:r>
    </w:p>
    <w:bookmarkEnd w:id="22"/>
    <w:bookmarkStart w:name="z31" w:id="23"/>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Явленка ауылдық округінің бюджетін бекіту туралы" Есіл ауданы мәслихатының шешімін іске асыру туралы" Солтүстік Қазақстан облысы Есіл ауданы Явленка ауылдық округі әкімінің шешімімен айқындалады.";</w:t>
      </w:r>
    </w:p>
    <w:bookmarkEnd w:id="23"/>
    <w:bookmarkStart w:name="z32"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4"/>
    <w:bookmarkStart w:name="z33" w:id="25"/>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4, 5 қосымшалармен толықтырылсын.</w:t>
      </w:r>
    </w:p>
    <w:bookmarkEnd w:id="25"/>
    <w:bookmarkStart w:name="z34" w:id="26"/>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7" w:id="27"/>
    <w:p>
      <w:pPr>
        <w:spacing w:after="0"/>
        <w:ind w:left="0"/>
        <w:jc w:val="left"/>
      </w:pPr>
      <w:r>
        <w:rPr>
          <w:rFonts w:ascii="Times New Roman"/>
          <w:b/>
          <w:i w:val="false"/>
          <w:color w:val="000000"/>
        </w:rPr>
        <w:t xml:space="preserve"> 2020 жылға арналған Солтүстік Қазақстан облысы Есіл ауданы Явленка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274"/>
        <w:gridCol w:w="1274"/>
        <w:gridCol w:w="5864"/>
        <w:gridCol w:w="295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154 079,8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44 623,8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44 623,8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- 7 543,8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8" w:id="28"/>
    <w:p>
      <w:pPr>
        <w:spacing w:after="0"/>
        <w:ind w:left="0"/>
        <w:jc w:val="left"/>
      </w:pPr>
      <w:r>
        <w:rPr>
          <w:rFonts w:ascii="Times New Roman"/>
          <w:b/>
          <w:i w:val="false"/>
          <w:color w:val="000000"/>
        </w:rPr>
        <w:t xml:space="preserve"> 2020 жылдың 1 қаңтарына қалыптасқан бюджет қаражатының бос қалдықтарын бағыттау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69" w:id="29"/>
    <w:p>
      <w:pPr>
        <w:spacing w:after="0"/>
        <w:ind w:left="0"/>
        <w:jc w:val="left"/>
      </w:pPr>
      <w:r>
        <w:rPr>
          <w:rFonts w:ascii="Times New Roman"/>
          <w:b/>
          <w:i w:val="false"/>
          <w:color w:val="000000"/>
        </w:rPr>
        <w:t xml:space="preserve"> 2020 жылдың 1 қаңтарына қалыптасқан бюджет қаражатының бос қалдықтарын бағыттау, 2019 жылы пайдаланылмаған республикалық бюджеттің нысаналы трансферттерін қайтару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844"/>
        <w:gridCol w:w="1844"/>
        <w:gridCol w:w="3307"/>
        <w:gridCol w:w="3948"/>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