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2f1e" w14:textId="6cd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57/13 шешімі. Солтүстік Қазақстан облысының Әділет департаментінде 2020 жылғы 2 қазанда № 6568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Рощин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46 484,3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