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f8ef" w14:textId="1e3f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49/6 "2020-2022 жылдарға арналған Қызылжар ауданының Асаново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58/6 шешімі. Солтүстік Қазақстан облысының Әділет департаментінде 2020 жылғы 19 қарашада № 6673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49/6 "2020-2022 жылдарға арналған Қызылжар ауданының Асаново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5864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Қызылжар ауданының Асаново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195 640,1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191 035,1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195 640,1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Асаново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195 640,1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191 035,1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191 035,1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195 640,1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12 547,7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27 756,2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151 711,2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146 711,2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