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6d418" w14:textId="886d4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жылы Солтүстік Қазақстан облысы Қызылжар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Қызылжар аудандық мәслихатының 2020 жылғы 29 желтоқсандағы № 60/7 шешімі. Солтүстік Қазақстан облысының Әділет департаментінде 2020 жылғы 31 желтоқсанда № 6873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Қызылжар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2021 жылы Солтүстік Қазақстан облысы Қызылжар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 пунктерінің ветеринария мамандарына да қолданылады.</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Солтістүк Қазақстан облысы</w:t>
            </w:r>
            <w:r>
              <w:br/>
            </w:r>
            <w:r>
              <w:rPr>
                <w:rFonts w:ascii="Times New Roman"/>
                <w:b w:val="false"/>
                <w:i/>
                <w:color w:val="000000"/>
                <w:sz w:val="20"/>
              </w:rPr>
              <w:t>Қызылжар аудандық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Габдулин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Қызылжар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