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0677" w14:textId="ecc0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Вагулино ауылдық округі әкімінің 2020 жылғы 18 ақпандағы № 3 шешімі. Солтүстік Қазақстан облысының Әділет департаментінде 2020 жылғы 25 ақпанда № 6028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- аумақтық құрылысы туралы" Заңының 14-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мемлекеттік басқару және өзін –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2019 жылғы 22 қазандағы қорытындысы негізінде, Солтүстік Қазақстан облысы Қызылжар ауданы Вагулино ауылы халқының пікірін ескере отырып, Вагулино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берілген схемалық картаға сәйкес, Солтүстік Қазақстан облысы Қызылжар ауданы Вагулино ауылдық округінің Желяково ауылындағы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 Атамекен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- Наурыз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 атауы жоқ көше – Степная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Вагулино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Терехова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Вагулино ауылдық округінің әкімінің 2020 жылғы 18 ақпандағы № 3 шешіміне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 Вагулино ауылдық округінің Желяково ауылындағы атауы жоқ көшелеріне атаулар беру туралы схемалық карта.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Вагулино ауылдық округінің әкімі Л.Терехова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