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621d" w14:textId="d2c6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Виноградов ауылдық округінің Виноградовка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Виноградов ауылдық округі әкімінің 2020 жылғы 12 ақпандағы № 3 шешімі. Солтүстік Қазақстан облысының Әділет департаментінде 2020 жылғы 12 ақпанда № 6003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2018 жылғы 28 тамыздағы қорытындысы негізінде және Солтүстік Қазақстан облысы Қызылжар ауданы Виноградовка ауылы халқының пікірін ескере отырып, Виноградов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Виноградов ауылдық округінің Виноградовка ауылындағы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– Алтын дән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– Сәбит Мұқанов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– Жеңіс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– Жас өркен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– Есіл жолақ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– Бейбітшілік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– Астана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– Желтоқсан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– Қарағайлы көшесі.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Виноградов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Виноградов ауылдық округінің әкімі 2020 жылғы 12 ақпаны № 3 шешіміне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Виноградов ауылдық округінің Виноградовка ауылындағы атаусыз көшелерге атаулар беру туралы схемалық карта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